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tblGrid>
      <w:tr w:rsidR="00FE5A34" w:rsidRPr="00450B4B" w14:paraId="4DDD2EAB" w14:textId="77777777" w:rsidTr="00F156A3">
        <w:trPr>
          <w:jc w:val="center"/>
        </w:trPr>
        <w:tc>
          <w:tcPr>
            <w:tcW w:w="10065" w:type="dxa"/>
            <w:gridSpan w:val="2"/>
          </w:tcPr>
          <w:p w14:paraId="0DB402D4" w14:textId="322FB5BB" w:rsidR="00FE5A34" w:rsidRPr="00450B4B" w:rsidRDefault="00281CCE" w:rsidP="007A59D6">
            <w:pPr>
              <w:pStyle w:val="Coverandbibliographypageheading"/>
            </w:pPr>
            <w:r w:rsidRPr="005A10F5">
              <w:t>Paper</w:t>
            </w:r>
            <w:r w:rsidR="00FE5A34" w:rsidRPr="00450B4B">
              <w:t xml:space="preserve"> </w:t>
            </w:r>
            <w:r w:rsidR="00F93BDA" w:rsidRPr="00450B4B">
              <w:t>I</w:t>
            </w:r>
            <w:r w:rsidR="00FE5A34" w:rsidRPr="00450B4B">
              <w:t>nformation</w:t>
            </w:r>
          </w:p>
        </w:tc>
      </w:tr>
      <w:tr w:rsidR="00412E0F" w:rsidRPr="00450B4B" w14:paraId="76D125E4" w14:textId="77777777" w:rsidTr="0031216B">
        <w:trPr>
          <w:trHeight w:val="354"/>
          <w:jc w:val="center"/>
        </w:trPr>
        <w:tc>
          <w:tcPr>
            <w:tcW w:w="2694" w:type="dxa"/>
          </w:tcPr>
          <w:p w14:paraId="3030343F" w14:textId="6D36C8D6" w:rsidR="00412E0F" w:rsidRPr="00450B4B" w:rsidRDefault="00412E0F" w:rsidP="0031216B">
            <w:pPr>
              <w:pStyle w:val="TableNormal1"/>
            </w:pPr>
            <w:r w:rsidRPr="00450B4B">
              <w:t>Paper number</w:t>
            </w:r>
          </w:p>
        </w:tc>
        <w:sdt>
          <w:sdtPr>
            <w:rPr>
              <w:sz w:val="22"/>
              <w:szCs w:val="22"/>
            </w:rPr>
            <w:alias w:val="Paper number"/>
            <w:tag w:val="Paper number"/>
            <w:id w:val="766966506"/>
            <w:placeholder>
              <w:docPart w:val="AEB75E22A97A494ABAB77845C406B4A3"/>
            </w:placeholder>
            <w:dataBinding w:prefixMappings="xmlns:ns0='http://schemas.microsoft.com/office/2006/coverPageProps' " w:xpath="/ns0:CoverPageProperties[1]/ns0:Abstract[1]" w:storeItemID="{55AF091B-3C7A-41E3-B477-F2FDAA23CFDA}"/>
            <w15:appearance w15:val="hidden"/>
            <w:text w:multiLine="1"/>
          </w:sdtPr>
          <w:sdtContent>
            <w:tc>
              <w:tcPr>
                <w:tcW w:w="7371" w:type="dxa"/>
              </w:tcPr>
              <w:p w14:paraId="44511CF8" w14:textId="30D8E3EB" w:rsidR="00412E0F" w:rsidRPr="007B13E9" w:rsidRDefault="00575CFC" w:rsidP="0031216B">
                <w:pPr>
                  <w:spacing w:before="60" w:after="60" w:line="240" w:lineRule="auto"/>
                  <w:rPr>
                    <w:sz w:val="22"/>
                    <w:szCs w:val="22"/>
                  </w:rPr>
                </w:pPr>
                <w:r>
                  <w:rPr>
                    <w:sz w:val="22"/>
                    <w:szCs w:val="22"/>
                  </w:rPr>
                  <w:t xml:space="preserve">Paper number from ConfTool </w:t>
                </w:r>
                <w:r w:rsidR="0094195B">
                  <w:rPr>
                    <w:sz w:val="22"/>
                    <w:szCs w:val="22"/>
                  </w:rPr>
                  <w:t xml:space="preserve">  (</w:t>
                </w:r>
                <w:r>
                  <w:rPr>
                    <w:sz w:val="22"/>
                    <w:szCs w:val="22"/>
                  </w:rPr>
                  <w:t xml:space="preserve">Note: </w:t>
                </w:r>
                <w:r w:rsidR="0094195B">
                  <w:rPr>
                    <w:sz w:val="22"/>
                    <w:szCs w:val="22"/>
                  </w:rPr>
                  <w:t xml:space="preserve">add </w:t>
                </w:r>
                <w:r w:rsidR="0044125D">
                  <w:rPr>
                    <w:sz w:val="22"/>
                    <w:szCs w:val="22"/>
                  </w:rPr>
                  <w:t>“</w:t>
                </w:r>
                <w:r w:rsidR="0094195B">
                  <w:rPr>
                    <w:sz w:val="22"/>
                    <w:szCs w:val="22"/>
                  </w:rPr>
                  <w:t>1</w:t>
                </w:r>
                <w:r w:rsidR="0044125D">
                  <w:rPr>
                    <w:sz w:val="22"/>
                    <w:szCs w:val="22"/>
                  </w:rPr>
                  <w:t>”</w:t>
                </w:r>
                <w:r w:rsidR="0094195B">
                  <w:rPr>
                    <w:sz w:val="22"/>
                    <w:szCs w:val="22"/>
                  </w:rPr>
                  <w:t xml:space="preserve"> in front of the synopsis number; e</w:t>
                </w:r>
                <w:r w:rsidR="00017802">
                  <w:rPr>
                    <w:sz w:val="22"/>
                    <w:szCs w:val="22"/>
                  </w:rPr>
                  <w:t>.</w:t>
                </w:r>
                <w:r w:rsidR="0094195B">
                  <w:rPr>
                    <w:sz w:val="22"/>
                    <w:szCs w:val="22"/>
                  </w:rPr>
                  <w:t>g</w:t>
                </w:r>
                <w:r w:rsidR="00017802">
                  <w:rPr>
                    <w:sz w:val="22"/>
                    <w:szCs w:val="22"/>
                  </w:rPr>
                  <w:t>.</w:t>
                </w:r>
                <w:r w:rsidR="0094195B">
                  <w:rPr>
                    <w:sz w:val="22"/>
                    <w:szCs w:val="22"/>
                  </w:rPr>
                  <w:t xml:space="preserve"> synopsis #150 becomes paper #1150)</w:t>
                </w:r>
              </w:p>
            </w:tc>
          </w:sdtContent>
        </w:sdt>
      </w:tr>
      <w:tr w:rsidR="00FE5A34" w:rsidRPr="00450B4B" w14:paraId="0897ADB9" w14:textId="77777777" w:rsidTr="002B1C09">
        <w:trPr>
          <w:jc w:val="center"/>
        </w:trPr>
        <w:tc>
          <w:tcPr>
            <w:tcW w:w="2694" w:type="dxa"/>
          </w:tcPr>
          <w:p w14:paraId="3954440B" w14:textId="20D2CCA5" w:rsidR="00FE5A34" w:rsidRPr="00450B4B" w:rsidRDefault="00FD4ECF" w:rsidP="007A59D6">
            <w:pPr>
              <w:pStyle w:val="TableNormal1"/>
            </w:pPr>
            <w:r w:rsidRPr="00450B4B">
              <w:t>Paper</w:t>
            </w:r>
            <w:r w:rsidR="00FE5A34" w:rsidRPr="00450B4B">
              <w:t xml:space="preserve"> title</w:t>
            </w:r>
          </w:p>
        </w:tc>
        <w:tc>
          <w:tcPr>
            <w:tcW w:w="7371" w:type="dxa"/>
          </w:tcPr>
          <w:p w14:paraId="70C31F61" w14:textId="7953DF47" w:rsidR="00FE5A34" w:rsidRPr="007B13E9" w:rsidRDefault="00893A64" w:rsidP="007A59D6">
            <w:pPr>
              <w:pStyle w:val="TableNormal1"/>
            </w:pPr>
            <w:r w:rsidRPr="007B13E9">
              <w:t xml:space="preserve">Title </w:t>
            </w:r>
            <w:r w:rsidR="00412E0F" w:rsidRPr="007B13E9">
              <w:t xml:space="preserve">as used in </w:t>
            </w:r>
            <w:r w:rsidRPr="007B13E9">
              <w:t>the synopsis</w:t>
            </w:r>
          </w:p>
        </w:tc>
      </w:tr>
      <w:tr w:rsidR="00FE5A34" w:rsidRPr="00450B4B" w14:paraId="0C0D7891" w14:textId="77777777" w:rsidTr="002B1C09">
        <w:trPr>
          <w:jc w:val="center"/>
        </w:trPr>
        <w:tc>
          <w:tcPr>
            <w:tcW w:w="2694" w:type="dxa"/>
          </w:tcPr>
          <w:p w14:paraId="3DF051D2" w14:textId="77777777" w:rsidR="00FE5A34" w:rsidRPr="00450B4B" w:rsidRDefault="00FE5A34" w:rsidP="007A59D6">
            <w:pPr>
              <w:pStyle w:val="TableNormal1"/>
            </w:pPr>
            <w:r w:rsidRPr="00450B4B">
              <w:t>Study Committee</w:t>
            </w:r>
          </w:p>
        </w:tc>
        <w:tc>
          <w:tcPr>
            <w:tcW w:w="7371" w:type="dxa"/>
          </w:tcPr>
          <w:p w14:paraId="477FC74C" w14:textId="2D44919D" w:rsidR="00FE5A34" w:rsidRPr="007B13E9" w:rsidRDefault="00000000" w:rsidP="007A59D6">
            <w:pPr>
              <w:pStyle w:val="TableNormal1"/>
            </w:pPr>
            <w:sdt>
              <w:sdtPr>
                <w:alias w:val="Study Committee"/>
                <w:tag w:val="Study Committee"/>
                <w:id w:val="1035071830"/>
                <w:lock w:val="sdtLocked"/>
                <w:placeholder>
                  <w:docPart w:val="6BEA844225AF4B55A78537F99F6692B3"/>
                </w:placeholder>
                <w:showingPlcHdr/>
                <w:dataBinding w:prefixMappings="xmlns:ns0='AlexAdds01' " w:xpath="/ns0:SpecialFields[1]/ns0:SC[1]" w:storeItemID="{552FD889-F551-4D04-BE82-ECF73A1706FA}"/>
                <w:dropDownList w:lastValue="">
                  <w:listItem w:value="Choose an item."/>
                  <w:listItem w:displayText="SC A3 –Transmission and distribution equipment" w:value="SC A3"/>
                  <w:listItem w:displayText="SC B1 – Insulated cables" w:value="SC B1"/>
                  <w:listItem w:displayText="SC B2 – Overhead lines" w:value="SC B2 – Overhead lines"/>
                  <w:listItem w:displayText="SC B3 – Substations and electrical installations" w:value="SC B3"/>
                  <w:listItem w:displayText="SC B4 – DC systems and power electronics" w:value="SC B4 – DC systems and power electronics"/>
                  <w:listItem w:displayText="SC B5 – Protection and automation" w:value="SC B5 – Protection and automation"/>
                  <w:listItem w:displayText="SC C2 – Power system operation and control" w:value="SC C2 – Power system operation and control"/>
                  <w:listItem w:displayText="SC C3 – Power system sustainability and environmental performance" w:value="SC C3 – Power system sustainability and environmental performance"/>
                  <w:listItem w:displayText="SC C4 – Power system technical performance" w:value="SC C4 – Power system technical performance"/>
                  <w:listItem w:displayText="SC C6 – Active distribution systems and distributed energy resources" w:value="SC C6"/>
                  <w:listItem w:displayText="SC D2 – Information systems, telecommunications and cybersecurity" w:value="SC D2 – Information systems, telecommunications and cybersecurity"/>
                </w:dropDownList>
              </w:sdtPr>
              <w:sdtContent>
                <w:r w:rsidR="00D85A2C" w:rsidRPr="007B13E9">
                  <w:rPr>
                    <w:rStyle w:val="PlaceholderText"/>
                    <w:color w:val="000000"/>
                  </w:rPr>
                  <w:t>Choose an item.</w:t>
                </w:r>
              </w:sdtContent>
            </w:sdt>
          </w:p>
        </w:tc>
      </w:tr>
      <w:tr w:rsidR="00FE5A34" w:rsidRPr="00450B4B" w14:paraId="44A152EF" w14:textId="77777777" w:rsidTr="002B1C09">
        <w:trPr>
          <w:jc w:val="center"/>
        </w:trPr>
        <w:tc>
          <w:tcPr>
            <w:tcW w:w="2694" w:type="dxa"/>
          </w:tcPr>
          <w:p w14:paraId="7BD710DD" w14:textId="00A1B654" w:rsidR="00FE5A34" w:rsidRPr="00450B4B" w:rsidRDefault="00FE5A34" w:rsidP="007A59D6">
            <w:pPr>
              <w:pStyle w:val="TableNormal1"/>
            </w:pPr>
            <w:r w:rsidRPr="00450B4B">
              <w:t>P</w:t>
            </w:r>
            <w:r w:rsidR="00887593" w:rsidRPr="00450B4B">
              <w:t>referential subject</w:t>
            </w:r>
          </w:p>
        </w:tc>
        <w:tc>
          <w:tcPr>
            <w:tcW w:w="7371" w:type="dxa"/>
          </w:tcPr>
          <w:p w14:paraId="04AEE55A" w14:textId="7B47B1D0" w:rsidR="00FE5A34" w:rsidRPr="007B13E9" w:rsidRDefault="00000000" w:rsidP="007A59D6">
            <w:pPr>
              <w:pStyle w:val="TableNormal1"/>
            </w:pPr>
            <w:sdt>
              <w:sdtPr>
                <w:alias w:val="Preferential subject"/>
                <w:tag w:val="Preferential subject"/>
                <w:id w:val="275291796"/>
                <w:lock w:val="sdtLocked"/>
                <w:placeholder>
                  <w:docPart w:val="8497D3D408334CB98285AA5C8A3FCC88"/>
                </w:placeholder>
                <w:showingPlcHdr/>
                <w:dataBinding w:prefixMappings="xmlns:ns0='AlexAdds01' " w:xpath="/ns0:SpecialFields[1]/ns0:PS[1]" w:storeItemID="{552FD889-F551-4D04-BE82-ECF73A1706FA}"/>
                <w:dropDownList w:lastValue="">
                  <w:listItem w:value="Choose an item."/>
                  <w:listItem w:displayText="PS1: Integration of renewable energy resources to the grid" w:value="PS1"/>
                  <w:listItem w:displayText="PS2: Technologies supporting the power grid for energy transition to carbon neutral energy production " w:value="PS2"/>
                </w:dropDownList>
              </w:sdtPr>
              <w:sdtContent>
                <w:r w:rsidR="007F4AE5" w:rsidRPr="007B13E9">
                  <w:rPr>
                    <w:rStyle w:val="PlaceholderText"/>
                    <w:color w:val="auto"/>
                  </w:rPr>
                  <w:t>Choose an item.</w:t>
                </w:r>
              </w:sdtContent>
            </w:sdt>
          </w:p>
        </w:tc>
      </w:tr>
      <w:tr w:rsidR="003B5A5E" w:rsidRPr="00450B4B" w14:paraId="7E99807F" w14:textId="77777777" w:rsidTr="002B1C09">
        <w:trPr>
          <w:jc w:val="center"/>
        </w:trPr>
        <w:tc>
          <w:tcPr>
            <w:tcW w:w="2694" w:type="dxa"/>
          </w:tcPr>
          <w:p w14:paraId="238B86A8" w14:textId="0572EE02" w:rsidR="003B5A5E" w:rsidRPr="00450B4B" w:rsidRDefault="003B5A5E" w:rsidP="007A59D6">
            <w:pPr>
              <w:pStyle w:val="TableNormal1"/>
            </w:pPr>
            <w:r w:rsidRPr="00450B4B">
              <w:t>Authors</w:t>
            </w:r>
          </w:p>
        </w:tc>
        <w:tc>
          <w:tcPr>
            <w:tcW w:w="7371" w:type="dxa"/>
          </w:tcPr>
          <w:p w14:paraId="3AB9A270" w14:textId="7DE5202F" w:rsidR="003B5A5E" w:rsidRPr="007B13E9" w:rsidRDefault="00C94203" w:rsidP="007A59D6">
            <w:pPr>
              <w:pStyle w:val="TableNormal1"/>
            </w:pPr>
            <w:r w:rsidRPr="007B13E9">
              <w:t>Enter names of the authors, separated by a comma</w:t>
            </w:r>
          </w:p>
        </w:tc>
      </w:tr>
      <w:tr w:rsidR="00C52AA6" w:rsidRPr="00450B4B" w14:paraId="543AB3A3" w14:textId="77777777" w:rsidTr="002B1C09">
        <w:trPr>
          <w:jc w:val="center"/>
        </w:trPr>
        <w:tc>
          <w:tcPr>
            <w:tcW w:w="2694" w:type="dxa"/>
          </w:tcPr>
          <w:p w14:paraId="3243B743" w14:textId="6CBF5D5C" w:rsidR="00C52AA6" w:rsidRPr="00450B4B" w:rsidRDefault="00C52AA6" w:rsidP="007A59D6">
            <w:pPr>
              <w:pStyle w:val="TableNormal1"/>
            </w:pPr>
            <w:r w:rsidRPr="00450B4B">
              <w:t>Affiliations (optional)</w:t>
            </w:r>
          </w:p>
        </w:tc>
        <w:tc>
          <w:tcPr>
            <w:tcW w:w="7371" w:type="dxa"/>
          </w:tcPr>
          <w:p w14:paraId="6ADA4FF7" w14:textId="4C90BAFB" w:rsidR="00C52AA6" w:rsidRPr="007B13E9" w:rsidRDefault="00190F15" w:rsidP="007A59D6">
            <w:pPr>
              <w:pStyle w:val="TableNormal1"/>
            </w:pPr>
            <w:r w:rsidRPr="007B13E9">
              <w:t>Enter affiliations of authors, with reference numbers if required.</w:t>
            </w:r>
          </w:p>
        </w:tc>
      </w:tr>
      <w:tr w:rsidR="00844496" w:rsidRPr="00450B4B" w14:paraId="6D43FA3E" w14:textId="77777777" w:rsidTr="002B1C09">
        <w:trPr>
          <w:jc w:val="center"/>
        </w:trPr>
        <w:tc>
          <w:tcPr>
            <w:tcW w:w="2694" w:type="dxa"/>
          </w:tcPr>
          <w:p w14:paraId="517A5648" w14:textId="3017BA8C" w:rsidR="00844496" w:rsidRPr="00450B4B" w:rsidRDefault="00844496" w:rsidP="007A59D6">
            <w:pPr>
              <w:pStyle w:val="TableNormal1"/>
            </w:pPr>
            <w:r w:rsidRPr="00450B4B">
              <w:t>Country</w:t>
            </w:r>
          </w:p>
        </w:tc>
        <w:tc>
          <w:tcPr>
            <w:tcW w:w="7371" w:type="dxa"/>
          </w:tcPr>
          <w:p w14:paraId="5D4CFAF2" w14:textId="0AE0F062" w:rsidR="00844496" w:rsidRPr="007B13E9" w:rsidRDefault="00844496" w:rsidP="007A59D6">
            <w:pPr>
              <w:pStyle w:val="TableNormal1"/>
            </w:pPr>
            <w:r w:rsidRPr="007B13E9">
              <w:t xml:space="preserve">Enter country of </w:t>
            </w:r>
            <w:r w:rsidRPr="007B13E9">
              <w:rPr>
                <w:color w:val="000000"/>
              </w:rPr>
              <w:t>main</w:t>
            </w:r>
            <w:r w:rsidRPr="007B13E9">
              <w:t xml:space="preserve"> author</w:t>
            </w:r>
          </w:p>
        </w:tc>
      </w:tr>
      <w:tr w:rsidR="003B5A5E" w:rsidRPr="00450B4B" w14:paraId="3450B824" w14:textId="77777777" w:rsidTr="002B1C09">
        <w:trPr>
          <w:jc w:val="center"/>
        </w:trPr>
        <w:tc>
          <w:tcPr>
            <w:tcW w:w="2694" w:type="dxa"/>
          </w:tcPr>
          <w:p w14:paraId="06505F63" w14:textId="13A49FB8" w:rsidR="003B5A5E" w:rsidRPr="00450B4B" w:rsidRDefault="003B5A5E" w:rsidP="007A59D6">
            <w:pPr>
              <w:pStyle w:val="TableNormal1"/>
            </w:pPr>
            <w:r w:rsidRPr="00450B4B">
              <w:t>Email address</w:t>
            </w:r>
          </w:p>
        </w:tc>
        <w:tc>
          <w:tcPr>
            <w:tcW w:w="7371" w:type="dxa"/>
          </w:tcPr>
          <w:p w14:paraId="5467FC8E" w14:textId="29CE68AA" w:rsidR="003B5A5E" w:rsidRPr="007B13E9" w:rsidRDefault="00000000" w:rsidP="007A59D6">
            <w:pPr>
              <w:pStyle w:val="TableNormal1"/>
            </w:pPr>
            <w:sdt>
              <w:sdtPr>
                <w:alias w:val="Email address"/>
                <w:tag w:val=""/>
                <w:id w:val="-530729433"/>
                <w:lock w:val="sdtLocked"/>
                <w:placeholder>
                  <w:docPart w:val="C9413A0CF6374EE78FB895BB94FA7994"/>
                </w:placeholder>
                <w:dataBinding w:prefixMappings="xmlns:ns0='http://schemas.microsoft.com/office/2006/coverPageProps' " w:xpath="/ns0:CoverPageProperties[1]/ns0:CompanyEmail[1]" w:storeItemID="{55AF091B-3C7A-41E3-B477-F2FDAA23CFDA}"/>
                <w15:appearance w15:val="hidden"/>
                <w:text/>
              </w:sdtPr>
              <w:sdtContent>
                <w:r w:rsidR="007F4AE5" w:rsidRPr="007B13E9">
                  <w:t xml:space="preserve">Enter the email </w:t>
                </w:r>
                <w:r w:rsidR="009E7B80" w:rsidRPr="007B13E9">
                  <w:t xml:space="preserve">address </w:t>
                </w:r>
                <w:r w:rsidR="007F4AE5" w:rsidRPr="007B13E9">
                  <w:t>of the submitting or presenting author</w:t>
                </w:r>
              </w:sdtContent>
            </w:sdt>
          </w:p>
        </w:tc>
      </w:tr>
    </w:tbl>
    <w:p w14:paraId="39585B51" w14:textId="5FB96974" w:rsidR="00FE5A34" w:rsidRPr="00450B4B" w:rsidRDefault="00FE5A34" w:rsidP="009319D0">
      <w:pPr>
        <w:pStyle w:val="TableNormal1"/>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65"/>
      </w:tblGrid>
      <w:tr w:rsidR="00E8113D" w:rsidRPr="00450B4B" w14:paraId="5CCF68F6" w14:textId="77777777" w:rsidTr="00D83F50">
        <w:trPr>
          <w:jc w:val="center"/>
        </w:trPr>
        <w:tc>
          <w:tcPr>
            <w:tcW w:w="10065" w:type="dxa"/>
          </w:tcPr>
          <w:p w14:paraId="459413FB" w14:textId="0082ACFB" w:rsidR="00E8113D" w:rsidRPr="00450B4B" w:rsidRDefault="00281CCE" w:rsidP="00C11CE0">
            <w:pPr>
              <w:pStyle w:val="Coverandbibliographypageheading"/>
              <w:tabs>
                <w:tab w:val="left" w:pos="2100"/>
              </w:tabs>
            </w:pPr>
            <w:bookmarkStart w:id="0" w:name="_Hlk122641269"/>
            <w:r w:rsidRPr="00450B4B">
              <w:t>S</w:t>
            </w:r>
            <w:r w:rsidR="00B721BE" w:rsidRPr="00450B4B">
              <w:t>ummary</w:t>
            </w:r>
          </w:p>
        </w:tc>
      </w:tr>
      <w:tr w:rsidR="00E8113D" w:rsidRPr="00450B4B" w14:paraId="50267F52" w14:textId="77777777" w:rsidTr="00D83F50">
        <w:trPr>
          <w:jc w:val="center"/>
        </w:trPr>
        <w:tc>
          <w:tcPr>
            <w:tcW w:w="10065" w:type="dxa"/>
          </w:tcPr>
          <w:p w14:paraId="4C476203" w14:textId="4F47D87D" w:rsidR="001A0D9F" w:rsidRPr="00450B4B" w:rsidRDefault="001A0D9F" w:rsidP="001A0D9F">
            <w:r w:rsidRPr="00450B4B">
              <w:t xml:space="preserve">Enter the </w:t>
            </w:r>
            <w:r w:rsidR="007506AE" w:rsidRPr="00450B4B">
              <w:t xml:space="preserve">paper </w:t>
            </w:r>
            <w:r w:rsidR="00281CCE" w:rsidRPr="00450B4B">
              <w:t xml:space="preserve">summary </w:t>
            </w:r>
            <w:r w:rsidRPr="00450B4B">
              <w:t>here.</w:t>
            </w:r>
          </w:p>
          <w:p w14:paraId="6987F264" w14:textId="77777777" w:rsidR="001A0D9F" w:rsidRPr="00450B4B" w:rsidRDefault="001A0D9F" w:rsidP="001A0D9F">
            <w:r w:rsidRPr="00450B4B">
              <w:t>Text must be in one Column, Font Times New Roman size 12 and Line Spacing 1.15. Use “Justified” paragraph alignment.</w:t>
            </w:r>
          </w:p>
          <w:p w14:paraId="75B2319E" w14:textId="7F489A7C" w:rsidR="00E8113D" w:rsidRPr="00450B4B" w:rsidRDefault="001A0D9F" w:rsidP="007C25EF">
            <w:r w:rsidRPr="00450B4B">
              <w:t xml:space="preserve">The </w:t>
            </w:r>
            <w:r w:rsidR="00C10C20" w:rsidRPr="00450B4B">
              <w:t>s</w:t>
            </w:r>
            <w:r w:rsidR="00A10A4A" w:rsidRPr="00450B4B">
              <w:t>ummary</w:t>
            </w:r>
            <w:r w:rsidRPr="00450B4B">
              <w:t xml:space="preserve"> should provide a thorough overview of the content of the paper to assist the readers. It </w:t>
            </w:r>
            <w:r w:rsidR="00783073" w:rsidRPr="00450B4B">
              <w:t>should</w:t>
            </w:r>
            <w:r w:rsidRPr="00450B4B">
              <w:t xml:space="preserve"> include the background and goal of the paper, the main methods used and present the main results. It should be </w:t>
            </w:r>
            <w:r w:rsidR="007506AE" w:rsidRPr="00450B4B">
              <w:t xml:space="preserve">maximum </w:t>
            </w:r>
            <w:r w:rsidRPr="00450B4B">
              <w:rPr>
                <w:b/>
                <w:bCs/>
              </w:rPr>
              <w:t>500 words</w:t>
            </w:r>
            <w:r w:rsidRPr="00450B4B">
              <w:t xml:space="preserve"> and </w:t>
            </w:r>
            <w:r w:rsidR="007506AE" w:rsidRPr="00450B4B">
              <w:t xml:space="preserve">no more than </w:t>
            </w:r>
            <w:r w:rsidR="007506AE" w:rsidRPr="00450B4B">
              <w:rPr>
                <w:b/>
                <w:bCs/>
              </w:rPr>
              <w:t xml:space="preserve">one </w:t>
            </w:r>
            <w:r w:rsidRPr="00450B4B">
              <w:rPr>
                <w:b/>
                <w:bCs/>
              </w:rPr>
              <w:t>page</w:t>
            </w:r>
            <w:r w:rsidRPr="00450B4B">
              <w:t>.</w:t>
            </w:r>
          </w:p>
        </w:tc>
      </w:tr>
      <w:tr w:rsidR="00E8113D" w:rsidRPr="00450B4B" w14:paraId="67F88150" w14:textId="77777777" w:rsidTr="00C800C1">
        <w:trPr>
          <w:trHeight w:val="756"/>
          <w:jc w:val="center"/>
        </w:trPr>
        <w:tc>
          <w:tcPr>
            <w:tcW w:w="10065" w:type="dxa"/>
          </w:tcPr>
          <w:p w14:paraId="4ACE50A4" w14:textId="5284407E" w:rsidR="00E8113D" w:rsidRPr="00450B4B" w:rsidRDefault="00E8113D" w:rsidP="007A59D6">
            <w:pPr>
              <w:pStyle w:val="Coverandbibliographypageheading"/>
            </w:pPr>
            <w:r w:rsidRPr="00450B4B">
              <w:t>Keywords</w:t>
            </w:r>
          </w:p>
        </w:tc>
      </w:tr>
      <w:tr w:rsidR="00C800C1" w:rsidRPr="00450B4B" w14:paraId="7EF0FA14" w14:textId="77777777" w:rsidTr="00C800C1">
        <w:trPr>
          <w:trHeight w:val="324"/>
          <w:jc w:val="center"/>
        </w:trPr>
        <w:tc>
          <w:tcPr>
            <w:tcW w:w="10065" w:type="dxa"/>
          </w:tcPr>
          <w:p w14:paraId="05894A38" w14:textId="1D42BCF4" w:rsidR="00C800C1" w:rsidRPr="00450B4B" w:rsidRDefault="00893A64" w:rsidP="007A59D6">
            <w:r w:rsidRPr="00450B4B">
              <w:t>Enter keywords, separated by commas</w:t>
            </w:r>
            <w:r w:rsidR="00C43D2C" w:rsidRPr="00450B4B">
              <w:t>, in alphabetical order</w:t>
            </w:r>
            <w:r w:rsidR="002A6D51" w:rsidRPr="00450B4B">
              <w:t xml:space="preserve">. See Appendix </w:t>
            </w:r>
            <w:r w:rsidR="0092684A">
              <w:t xml:space="preserve">B </w:t>
            </w:r>
            <w:r w:rsidR="002A6D51" w:rsidRPr="00450B4B">
              <w:t>for instructions.</w:t>
            </w:r>
          </w:p>
        </w:tc>
      </w:tr>
      <w:bookmarkEnd w:id="0"/>
    </w:tbl>
    <w:p w14:paraId="20440FFE" w14:textId="0EA0CADF" w:rsidR="00E8113D" w:rsidRPr="00450B4B" w:rsidRDefault="00E8113D" w:rsidP="007A59D6">
      <w:pPr>
        <w:pStyle w:val="Heading2"/>
      </w:pPr>
      <w:r w:rsidRPr="00450B4B">
        <w:br w:type="page"/>
      </w:r>
    </w:p>
    <w:p w14:paraId="04DDD686" w14:textId="77777777" w:rsidR="00091604" w:rsidRPr="00450B4B" w:rsidRDefault="00091604" w:rsidP="00091604">
      <w:pPr>
        <w:pStyle w:val="Heading1"/>
        <w:numPr>
          <w:ilvl w:val="0"/>
          <w:numId w:val="4"/>
        </w:numPr>
      </w:pPr>
      <w:r w:rsidRPr="00450B4B">
        <w:lastRenderedPageBreak/>
        <w:t>Introduction</w:t>
      </w:r>
    </w:p>
    <w:p w14:paraId="4D7B8BB3" w14:textId="77777777" w:rsidR="00091604" w:rsidRPr="00450B4B" w:rsidRDefault="00091604" w:rsidP="00091604">
      <w:r w:rsidRPr="00450B4B">
        <w:t>Start the main text here on a new page.</w:t>
      </w:r>
    </w:p>
    <w:p w14:paraId="17AB34A3" w14:textId="77777777" w:rsidR="00091604" w:rsidRPr="00450B4B" w:rsidRDefault="00091604" w:rsidP="00091604">
      <w:pPr>
        <w:pStyle w:val="Heading1"/>
        <w:numPr>
          <w:ilvl w:val="0"/>
          <w:numId w:val="3"/>
        </w:numPr>
      </w:pPr>
      <w:r w:rsidRPr="00450B4B">
        <w:t xml:space="preserve">Heading-1 </w:t>
      </w:r>
    </w:p>
    <w:p w14:paraId="1E0F0631" w14:textId="77777777" w:rsidR="00091604" w:rsidRPr="00450B4B" w:rsidRDefault="00091604" w:rsidP="00091604">
      <w:r w:rsidRPr="00450B4B">
        <w:t>Start the main text here.</w:t>
      </w:r>
    </w:p>
    <w:p w14:paraId="416D4963" w14:textId="77777777" w:rsidR="00091604" w:rsidRPr="00450B4B" w:rsidRDefault="00091604" w:rsidP="00091604">
      <w:pPr>
        <w:pStyle w:val="Heading2"/>
        <w:numPr>
          <w:ilvl w:val="1"/>
          <w:numId w:val="3"/>
        </w:numPr>
      </w:pPr>
      <w:r w:rsidRPr="00450B4B">
        <w:t>Heading-2</w:t>
      </w:r>
    </w:p>
    <w:p w14:paraId="18A52EAA" w14:textId="4D3660E2" w:rsidR="00091604" w:rsidRPr="00450B4B" w:rsidRDefault="00091604" w:rsidP="00091604">
      <w:r w:rsidRPr="00450B4B">
        <w:t xml:space="preserve">Start the main text here. Refer to Bibliography with the following numbering </w:t>
      </w:r>
      <w:r w:rsidR="007168DD">
        <w:fldChar w:fldCharType="begin"/>
      </w:r>
      <w:r w:rsidR="007168DD">
        <w:instrText xml:space="preserve"> REF _Ref181463167 \r \h </w:instrText>
      </w:r>
      <w:r w:rsidR="007168DD">
        <w:fldChar w:fldCharType="separate"/>
      </w:r>
      <w:r w:rsidR="007168DD">
        <w:t>[1]</w:t>
      </w:r>
      <w:r w:rsidR="007168DD">
        <w:fldChar w:fldCharType="end"/>
      </w:r>
      <w:r w:rsidRPr="00450B4B">
        <w:t>.</w:t>
      </w:r>
    </w:p>
    <w:p w14:paraId="13FBDF1E" w14:textId="77777777" w:rsidR="00091604" w:rsidRPr="00450B4B" w:rsidRDefault="00091604" w:rsidP="00091604">
      <w:r w:rsidRPr="00450B4B">
        <w:t>Refer to each Figure in the text before the Figure is presented in the paper. Figures are centralized.</w:t>
      </w:r>
    </w:p>
    <w:p w14:paraId="40AB2D95" w14:textId="77777777" w:rsidR="00091604" w:rsidRPr="00450B4B" w:rsidRDefault="00091604" w:rsidP="00091604">
      <w:pPr>
        <w:jc w:val="center"/>
      </w:pPr>
      <w:r w:rsidRPr="00450B4B">
        <w:rPr>
          <w:noProof/>
        </w:rPr>
        <w:drawing>
          <wp:inline distT="0" distB="0" distL="0" distR="0" wp14:anchorId="2F454605" wp14:editId="0F9C0A82">
            <wp:extent cx="2988000" cy="777600"/>
            <wp:effectExtent l="0" t="0" r="3175" b="3810"/>
            <wp:docPr id="1706012631"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50476" name="Picture 1" descr="A green sign with white tex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88000" cy="777600"/>
                    </a:xfrm>
                    <a:prstGeom prst="rect">
                      <a:avLst/>
                    </a:prstGeom>
                    <a:noFill/>
                    <a:ln>
                      <a:noFill/>
                    </a:ln>
                  </pic:spPr>
                </pic:pic>
              </a:graphicData>
            </a:graphic>
          </wp:inline>
        </w:drawing>
      </w:r>
    </w:p>
    <w:p w14:paraId="02008300" w14:textId="2ABD207A" w:rsidR="00091604" w:rsidRPr="00450B4B" w:rsidRDefault="00091604" w:rsidP="00C11CE0">
      <w:pPr>
        <w:pStyle w:val="Caption"/>
        <w:spacing w:before="120"/>
      </w:pPr>
      <w:r w:rsidRPr="00C11CE0">
        <w:rPr>
          <w:color w:val="007E4F"/>
        </w:rPr>
        <w:t xml:space="preserve">Figure </w:t>
      </w:r>
      <w:r w:rsidRPr="00C11CE0">
        <w:rPr>
          <w:color w:val="007E4F"/>
        </w:rPr>
        <w:fldChar w:fldCharType="begin"/>
      </w:r>
      <w:r w:rsidRPr="00C11CE0">
        <w:rPr>
          <w:color w:val="007E4F"/>
        </w:rPr>
        <w:instrText xml:space="preserve"> SEQ Figure \* ARABIC </w:instrText>
      </w:r>
      <w:r w:rsidRPr="00C11CE0">
        <w:rPr>
          <w:color w:val="007E4F"/>
        </w:rPr>
        <w:fldChar w:fldCharType="separate"/>
      </w:r>
      <w:r w:rsidRPr="00C11CE0">
        <w:rPr>
          <w:noProof/>
          <w:color w:val="007E4F"/>
        </w:rPr>
        <w:t>1</w:t>
      </w:r>
      <w:r w:rsidRPr="00C11CE0">
        <w:rPr>
          <w:color w:val="007E4F"/>
        </w:rPr>
        <w:fldChar w:fldCharType="end"/>
      </w:r>
      <w:r w:rsidRPr="00450B4B">
        <w:t xml:space="preserve"> - Explain the Figure in figure text</w:t>
      </w:r>
    </w:p>
    <w:p w14:paraId="68AE509E" w14:textId="77777777" w:rsidR="00091604" w:rsidRPr="00450B4B" w:rsidRDefault="00091604" w:rsidP="00091604">
      <w:pPr>
        <w:pStyle w:val="Heading3"/>
        <w:numPr>
          <w:ilvl w:val="2"/>
          <w:numId w:val="3"/>
        </w:numPr>
      </w:pPr>
      <w:r w:rsidRPr="00450B4B">
        <w:t>Heading-3</w:t>
      </w:r>
    </w:p>
    <w:p w14:paraId="0257B165" w14:textId="77777777" w:rsidR="00091604" w:rsidRPr="00450B4B" w:rsidRDefault="00091604" w:rsidP="00091604">
      <w:pPr>
        <w:pStyle w:val="Heading1"/>
        <w:numPr>
          <w:ilvl w:val="0"/>
          <w:numId w:val="3"/>
        </w:numPr>
      </w:pPr>
      <w:r w:rsidRPr="00450B4B">
        <w:t>Heading-1</w:t>
      </w:r>
    </w:p>
    <w:p w14:paraId="793D1AB2" w14:textId="77777777" w:rsidR="00091604" w:rsidRPr="00450B4B" w:rsidRDefault="00091604" w:rsidP="00091604">
      <w:pPr>
        <w:pStyle w:val="Heading2"/>
        <w:numPr>
          <w:ilvl w:val="1"/>
          <w:numId w:val="3"/>
        </w:numPr>
      </w:pPr>
      <w:r w:rsidRPr="00450B4B">
        <w:t>Heading-2</w:t>
      </w:r>
    </w:p>
    <w:p w14:paraId="383628E9" w14:textId="77777777" w:rsidR="00091604" w:rsidRPr="00450B4B" w:rsidRDefault="00091604" w:rsidP="00091604">
      <w:r w:rsidRPr="00450B4B">
        <w:t>Start the main text here.</w:t>
      </w:r>
    </w:p>
    <w:p w14:paraId="10CC41FF" w14:textId="77777777" w:rsidR="00091604" w:rsidRPr="00450B4B" w:rsidRDefault="00091604" w:rsidP="00091604">
      <w:r w:rsidRPr="00450B4B">
        <w:t xml:space="preserve">List: </w:t>
      </w:r>
    </w:p>
    <w:p w14:paraId="070C94D4" w14:textId="77777777" w:rsidR="00091604" w:rsidRPr="00450B4B" w:rsidRDefault="00091604" w:rsidP="00091604">
      <w:pPr>
        <w:pStyle w:val="ListParagraph"/>
        <w:numPr>
          <w:ilvl w:val="0"/>
          <w:numId w:val="2"/>
        </w:numPr>
      </w:pPr>
      <w:r w:rsidRPr="00450B4B">
        <w:t xml:space="preserve">Item 1. </w:t>
      </w:r>
    </w:p>
    <w:p w14:paraId="08B63D8B" w14:textId="77777777" w:rsidR="00091604" w:rsidRPr="00450B4B" w:rsidRDefault="00091604" w:rsidP="00091604">
      <w:pPr>
        <w:pStyle w:val="ListParagraph"/>
        <w:numPr>
          <w:ilvl w:val="1"/>
          <w:numId w:val="2"/>
        </w:numPr>
      </w:pPr>
      <w:r w:rsidRPr="00450B4B">
        <w:t>Sub-level</w:t>
      </w:r>
    </w:p>
    <w:p w14:paraId="5263BDA2" w14:textId="77777777" w:rsidR="00091604" w:rsidRPr="00450B4B" w:rsidRDefault="00091604" w:rsidP="00091604">
      <w:pPr>
        <w:pStyle w:val="ListParagraph"/>
        <w:numPr>
          <w:ilvl w:val="0"/>
          <w:numId w:val="2"/>
        </w:numPr>
      </w:pPr>
      <w:r w:rsidRPr="00450B4B">
        <w:t>Item 2.</w:t>
      </w:r>
    </w:p>
    <w:p w14:paraId="576EDC46" w14:textId="77777777" w:rsidR="00091604" w:rsidRPr="00450B4B" w:rsidRDefault="00091604" w:rsidP="00091604">
      <w:pPr>
        <w:pStyle w:val="ListParagraph"/>
        <w:numPr>
          <w:ilvl w:val="1"/>
          <w:numId w:val="2"/>
        </w:numPr>
      </w:pPr>
      <w:r w:rsidRPr="00450B4B">
        <w:t>Sub-level</w:t>
      </w:r>
    </w:p>
    <w:p w14:paraId="53053CE6" w14:textId="77777777" w:rsidR="00091604" w:rsidRPr="00450B4B" w:rsidRDefault="00091604" w:rsidP="00091604"/>
    <w:p w14:paraId="0AFE2ABC" w14:textId="77777777" w:rsidR="00091604" w:rsidRPr="00450B4B" w:rsidRDefault="00091604" w:rsidP="00091604">
      <w:pPr>
        <w:rPr>
          <w:sz w:val="20"/>
          <w:szCs w:val="20"/>
        </w:rPr>
      </w:pPr>
      <w:r w:rsidRPr="00450B4B">
        <w:t>Refer to each Table in the text before the Table is presented in the paper. Tables are centralized.</w:t>
      </w:r>
    </w:p>
    <w:p w14:paraId="53BA2658" w14:textId="0D28E850" w:rsidR="00091604" w:rsidRPr="00450B4B" w:rsidRDefault="00091604" w:rsidP="003F4671">
      <w:pPr>
        <w:pStyle w:val="Caption"/>
      </w:pPr>
      <w:r w:rsidRPr="00C11CE0">
        <w:rPr>
          <w:color w:val="007E4F"/>
        </w:rPr>
        <w:t xml:space="preserve">Table </w:t>
      </w:r>
      <w:r w:rsidRPr="00C11CE0">
        <w:rPr>
          <w:color w:val="007E4F"/>
        </w:rPr>
        <w:fldChar w:fldCharType="begin"/>
      </w:r>
      <w:r w:rsidRPr="00C11CE0">
        <w:rPr>
          <w:color w:val="007E4F"/>
        </w:rPr>
        <w:instrText xml:space="preserve"> SEQ Table \* ARABIC </w:instrText>
      </w:r>
      <w:r w:rsidRPr="00C11CE0">
        <w:rPr>
          <w:color w:val="007E4F"/>
        </w:rPr>
        <w:fldChar w:fldCharType="separate"/>
      </w:r>
      <w:r w:rsidRPr="00C11CE0">
        <w:rPr>
          <w:noProof/>
          <w:color w:val="007E4F"/>
        </w:rPr>
        <w:t>1</w:t>
      </w:r>
      <w:r w:rsidRPr="00C11CE0">
        <w:rPr>
          <w:color w:val="007E4F"/>
        </w:rPr>
        <w:fldChar w:fldCharType="end"/>
      </w:r>
      <w:r w:rsidRPr="00450B4B">
        <w:t xml:space="preserve"> - Explain the Table in table text</w:t>
      </w:r>
    </w:p>
    <w:tbl>
      <w:tblPr>
        <w:tblStyle w:val="ListTable3-Accent3"/>
        <w:tblW w:w="6118" w:type="dxa"/>
        <w:jc w:val="center"/>
        <w:tblBorders>
          <w:top w:val="single" w:sz="4" w:space="0" w:color="007E4F"/>
          <w:left w:val="single" w:sz="4" w:space="0" w:color="007E4F"/>
          <w:bottom w:val="single" w:sz="4" w:space="0" w:color="007E4F"/>
          <w:right w:val="single" w:sz="4" w:space="0" w:color="007E4F"/>
          <w:insideH w:val="single" w:sz="4" w:space="0" w:color="007E4F"/>
          <w:insideV w:val="single" w:sz="4" w:space="0" w:color="007E4F"/>
        </w:tblBorders>
        <w:tblLayout w:type="fixed"/>
        <w:tblLook w:val="04A0" w:firstRow="1" w:lastRow="0" w:firstColumn="1" w:lastColumn="0" w:noHBand="0" w:noVBand="1"/>
      </w:tblPr>
      <w:tblGrid>
        <w:gridCol w:w="874"/>
        <w:gridCol w:w="874"/>
        <w:gridCol w:w="874"/>
        <w:gridCol w:w="874"/>
        <w:gridCol w:w="874"/>
        <w:gridCol w:w="874"/>
        <w:gridCol w:w="874"/>
      </w:tblGrid>
      <w:tr w:rsidR="000474A6" w:rsidRPr="00450B4B" w14:paraId="2891D39E" w14:textId="77777777" w:rsidTr="00C11C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shd w:val="clear" w:color="auto" w:fill="007E4F"/>
            <w:vAlign w:val="center"/>
          </w:tcPr>
          <w:p w14:paraId="275DD2B7" w14:textId="5FF418B0" w:rsidR="00091604" w:rsidRPr="00450B4B" w:rsidRDefault="00F9412A" w:rsidP="00C11CE0">
            <w:pPr>
              <w:jc w:val="center"/>
            </w:pPr>
            <w:r w:rsidRPr="00450B4B">
              <w:t>text</w:t>
            </w:r>
            <w:commentRangeStart w:id="1"/>
          </w:p>
        </w:tc>
        <w:tc>
          <w:tcPr>
            <w:tcW w:w="0" w:type="dxa"/>
            <w:shd w:val="clear" w:color="auto" w:fill="007E4F"/>
            <w:vAlign w:val="center"/>
          </w:tcPr>
          <w:p w14:paraId="55697AAA" w14:textId="50040C79" w:rsidR="00091604" w:rsidRPr="00450B4B" w:rsidRDefault="00F9412A" w:rsidP="00C11CE0">
            <w:pPr>
              <w:jc w:val="center"/>
              <w:cnfStyle w:val="100000000000" w:firstRow="1" w:lastRow="0" w:firstColumn="0" w:lastColumn="0" w:oddVBand="0" w:evenVBand="0" w:oddHBand="0" w:evenHBand="0" w:firstRowFirstColumn="0" w:firstRowLastColumn="0" w:lastRowFirstColumn="0" w:lastRowLastColumn="0"/>
            </w:pPr>
            <w:r w:rsidRPr="00450B4B">
              <w:t>text</w:t>
            </w:r>
          </w:p>
        </w:tc>
        <w:tc>
          <w:tcPr>
            <w:tcW w:w="0" w:type="dxa"/>
            <w:shd w:val="clear" w:color="auto" w:fill="007E4F"/>
            <w:vAlign w:val="center"/>
          </w:tcPr>
          <w:p w14:paraId="4A93B0D6" w14:textId="77777777" w:rsidR="00091604" w:rsidRPr="00450B4B" w:rsidRDefault="00091604" w:rsidP="00C11CE0">
            <w:pPr>
              <w:jc w:val="center"/>
              <w:cnfStyle w:val="100000000000" w:firstRow="1" w:lastRow="0" w:firstColumn="0" w:lastColumn="0" w:oddVBand="0" w:evenVBand="0" w:oddHBand="0" w:evenHBand="0" w:firstRowFirstColumn="0" w:firstRowLastColumn="0" w:lastRowFirstColumn="0" w:lastRowLastColumn="0"/>
            </w:pPr>
          </w:p>
        </w:tc>
        <w:tc>
          <w:tcPr>
            <w:tcW w:w="0" w:type="dxa"/>
            <w:shd w:val="clear" w:color="auto" w:fill="007E4F"/>
            <w:vAlign w:val="center"/>
          </w:tcPr>
          <w:p w14:paraId="1EF3DCDB" w14:textId="77777777" w:rsidR="00091604" w:rsidRPr="00450B4B" w:rsidRDefault="00091604" w:rsidP="00C11CE0">
            <w:pPr>
              <w:jc w:val="center"/>
              <w:cnfStyle w:val="100000000000" w:firstRow="1" w:lastRow="0" w:firstColumn="0" w:lastColumn="0" w:oddVBand="0" w:evenVBand="0" w:oddHBand="0" w:evenHBand="0" w:firstRowFirstColumn="0" w:firstRowLastColumn="0" w:lastRowFirstColumn="0" w:lastRowLastColumn="0"/>
            </w:pPr>
          </w:p>
        </w:tc>
        <w:tc>
          <w:tcPr>
            <w:tcW w:w="0" w:type="dxa"/>
            <w:shd w:val="clear" w:color="auto" w:fill="007E4F"/>
            <w:vAlign w:val="center"/>
          </w:tcPr>
          <w:p w14:paraId="0C6C929B" w14:textId="77777777" w:rsidR="00091604" w:rsidRPr="00450B4B" w:rsidRDefault="00091604" w:rsidP="00C11CE0">
            <w:pPr>
              <w:jc w:val="center"/>
              <w:cnfStyle w:val="100000000000" w:firstRow="1" w:lastRow="0" w:firstColumn="0" w:lastColumn="0" w:oddVBand="0" w:evenVBand="0" w:oddHBand="0" w:evenHBand="0" w:firstRowFirstColumn="0" w:firstRowLastColumn="0" w:lastRowFirstColumn="0" w:lastRowLastColumn="0"/>
            </w:pPr>
          </w:p>
        </w:tc>
        <w:tc>
          <w:tcPr>
            <w:tcW w:w="0" w:type="dxa"/>
            <w:shd w:val="clear" w:color="auto" w:fill="007E4F"/>
            <w:vAlign w:val="center"/>
          </w:tcPr>
          <w:p w14:paraId="3C40FE01" w14:textId="77777777" w:rsidR="00091604" w:rsidRPr="00450B4B" w:rsidRDefault="00091604" w:rsidP="00C11CE0">
            <w:pPr>
              <w:jc w:val="center"/>
              <w:cnfStyle w:val="100000000000" w:firstRow="1" w:lastRow="0" w:firstColumn="0" w:lastColumn="0" w:oddVBand="0" w:evenVBand="0" w:oddHBand="0" w:evenHBand="0" w:firstRowFirstColumn="0" w:firstRowLastColumn="0" w:lastRowFirstColumn="0" w:lastRowLastColumn="0"/>
            </w:pPr>
          </w:p>
        </w:tc>
        <w:tc>
          <w:tcPr>
            <w:tcW w:w="0" w:type="dxa"/>
            <w:shd w:val="clear" w:color="auto" w:fill="007E4F"/>
            <w:vAlign w:val="center"/>
          </w:tcPr>
          <w:p w14:paraId="245D40F6" w14:textId="77777777" w:rsidR="00091604" w:rsidRPr="00450B4B" w:rsidRDefault="00091604" w:rsidP="00C11CE0">
            <w:pPr>
              <w:jc w:val="center"/>
              <w:cnfStyle w:val="100000000000" w:firstRow="1" w:lastRow="0" w:firstColumn="0" w:lastColumn="0" w:oddVBand="0" w:evenVBand="0" w:oddHBand="0" w:evenHBand="0" w:firstRowFirstColumn="0" w:firstRowLastColumn="0" w:lastRowFirstColumn="0" w:lastRowLastColumn="0"/>
            </w:pPr>
          </w:p>
        </w:tc>
      </w:tr>
      <w:tr w:rsidR="00450B4B" w:rsidRPr="00450B4B" w14:paraId="6A9D8C96" w14:textId="77777777" w:rsidTr="004240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4" w:type="dxa"/>
            <w:vAlign w:val="center"/>
          </w:tcPr>
          <w:p w14:paraId="7D701B5A" w14:textId="009CB8D9" w:rsidR="00091604" w:rsidRPr="00450B4B" w:rsidRDefault="00F9412A" w:rsidP="00C11CE0">
            <w:pPr>
              <w:jc w:val="center"/>
            </w:pPr>
            <w:r w:rsidRPr="00450B4B">
              <w:t>Text</w:t>
            </w:r>
          </w:p>
        </w:tc>
        <w:tc>
          <w:tcPr>
            <w:tcW w:w="874" w:type="dxa"/>
            <w:vAlign w:val="center"/>
          </w:tcPr>
          <w:p w14:paraId="50D64C6C" w14:textId="3C57A606" w:rsidR="00091604" w:rsidRPr="00450B4B" w:rsidRDefault="00F9412A" w:rsidP="00C11CE0">
            <w:pPr>
              <w:jc w:val="center"/>
              <w:cnfStyle w:val="000000100000" w:firstRow="0" w:lastRow="0" w:firstColumn="0" w:lastColumn="0" w:oddVBand="0" w:evenVBand="0" w:oddHBand="1" w:evenHBand="0" w:firstRowFirstColumn="0" w:firstRowLastColumn="0" w:lastRowFirstColumn="0" w:lastRowLastColumn="0"/>
            </w:pPr>
            <w:r w:rsidRPr="00450B4B">
              <w:t>…</w:t>
            </w:r>
          </w:p>
        </w:tc>
        <w:tc>
          <w:tcPr>
            <w:tcW w:w="874" w:type="dxa"/>
            <w:vAlign w:val="center"/>
          </w:tcPr>
          <w:p w14:paraId="483EA779" w14:textId="77777777" w:rsidR="00091604" w:rsidRPr="00450B4B" w:rsidRDefault="00091604" w:rsidP="00C11CE0">
            <w:pPr>
              <w:jc w:val="center"/>
              <w:cnfStyle w:val="000000100000" w:firstRow="0" w:lastRow="0" w:firstColumn="0" w:lastColumn="0" w:oddVBand="0" w:evenVBand="0" w:oddHBand="1" w:evenHBand="0" w:firstRowFirstColumn="0" w:firstRowLastColumn="0" w:lastRowFirstColumn="0" w:lastRowLastColumn="0"/>
            </w:pPr>
          </w:p>
        </w:tc>
        <w:tc>
          <w:tcPr>
            <w:tcW w:w="874" w:type="dxa"/>
            <w:vAlign w:val="center"/>
          </w:tcPr>
          <w:p w14:paraId="26AB9770" w14:textId="77777777" w:rsidR="00091604" w:rsidRPr="00450B4B" w:rsidRDefault="00091604" w:rsidP="00C11CE0">
            <w:pPr>
              <w:jc w:val="center"/>
              <w:cnfStyle w:val="000000100000" w:firstRow="0" w:lastRow="0" w:firstColumn="0" w:lastColumn="0" w:oddVBand="0" w:evenVBand="0" w:oddHBand="1" w:evenHBand="0" w:firstRowFirstColumn="0" w:firstRowLastColumn="0" w:lastRowFirstColumn="0" w:lastRowLastColumn="0"/>
            </w:pPr>
          </w:p>
        </w:tc>
        <w:tc>
          <w:tcPr>
            <w:tcW w:w="874" w:type="dxa"/>
            <w:vAlign w:val="center"/>
          </w:tcPr>
          <w:p w14:paraId="1FDD6C4C" w14:textId="77777777" w:rsidR="00091604" w:rsidRPr="00450B4B" w:rsidRDefault="00091604" w:rsidP="00C11CE0">
            <w:pPr>
              <w:jc w:val="center"/>
              <w:cnfStyle w:val="000000100000" w:firstRow="0" w:lastRow="0" w:firstColumn="0" w:lastColumn="0" w:oddVBand="0" w:evenVBand="0" w:oddHBand="1" w:evenHBand="0" w:firstRowFirstColumn="0" w:firstRowLastColumn="0" w:lastRowFirstColumn="0" w:lastRowLastColumn="0"/>
            </w:pPr>
          </w:p>
        </w:tc>
        <w:tc>
          <w:tcPr>
            <w:tcW w:w="874" w:type="dxa"/>
            <w:vAlign w:val="center"/>
          </w:tcPr>
          <w:p w14:paraId="0C905377" w14:textId="77777777" w:rsidR="00091604" w:rsidRPr="00450B4B" w:rsidRDefault="00091604" w:rsidP="00C11CE0">
            <w:pPr>
              <w:jc w:val="center"/>
              <w:cnfStyle w:val="000000100000" w:firstRow="0" w:lastRow="0" w:firstColumn="0" w:lastColumn="0" w:oddVBand="0" w:evenVBand="0" w:oddHBand="1" w:evenHBand="0" w:firstRowFirstColumn="0" w:firstRowLastColumn="0" w:lastRowFirstColumn="0" w:lastRowLastColumn="0"/>
            </w:pPr>
          </w:p>
        </w:tc>
        <w:tc>
          <w:tcPr>
            <w:tcW w:w="874" w:type="dxa"/>
            <w:vAlign w:val="center"/>
          </w:tcPr>
          <w:p w14:paraId="17DEA405" w14:textId="77777777" w:rsidR="00091604" w:rsidRPr="00450B4B" w:rsidRDefault="00091604" w:rsidP="00C11CE0">
            <w:pPr>
              <w:jc w:val="center"/>
              <w:cnfStyle w:val="000000100000" w:firstRow="0" w:lastRow="0" w:firstColumn="0" w:lastColumn="0" w:oddVBand="0" w:evenVBand="0" w:oddHBand="1" w:evenHBand="0" w:firstRowFirstColumn="0" w:firstRowLastColumn="0" w:lastRowFirstColumn="0" w:lastRowLastColumn="0"/>
            </w:pPr>
          </w:p>
        </w:tc>
      </w:tr>
      <w:tr w:rsidR="00450B4B" w:rsidRPr="00450B4B" w14:paraId="4753C13D" w14:textId="77777777" w:rsidTr="00424065">
        <w:trPr>
          <w:jc w:val="center"/>
        </w:trPr>
        <w:tc>
          <w:tcPr>
            <w:cnfStyle w:val="001000000000" w:firstRow="0" w:lastRow="0" w:firstColumn="1" w:lastColumn="0" w:oddVBand="0" w:evenVBand="0" w:oddHBand="0" w:evenHBand="0" w:firstRowFirstColumn="0" w:firstRowLastColumn="0" w:lastRowFirstColumn="0" w:lastRowLastColumn="0"/>
            <w:tcW w:w="874" w:type="dxa"/>
            <w:vAlign w:val="center"/>
          </w:tcPr>
          <w:p w14:paraId="69879C0B" w14:textId="40F985AC" w:rsidR="00091604" w:rsidRPr="00450B4B" w:rsidRDefault="00F9412A" w:rsidP="00C11CE0">
            <w:pPr>
              <w:jc w:val="center"/>
            </w:pPr>
            <w:r w:rsidRPr="00450B4B">
              <w:t>text</w:t>
            </w:r>
          </w:p>
        </w:tc>
        <w:tc>
          <w:tcPr>
            <w:tcW w:w="874" w:type="dxa"/>
            <w:vAlign w:val="center"/>
          </w:tcPr>
          <w:p w14:paraId="127A3282" w14:textId="2874588A" w:rsidR="00091604" w:rsidRPr="00450B4B" w:rsidRDefault="00F9412A" w:rsidP="00C11CE0">
            <w:pPr>
              <w:jc w:val="center"/>
              <w:cnfStyle w:val="000000000000" w:firstRow="0" w:lastRow="0" w:firstColumn="0" w:lastColumn="0" w:oddVBand="0" w:evenVBand="0" w:oddHBand="0" w:evenHBand="0" w:firstRowFirstColumn="0" w:firstRowLastColumn="0" w:lastRowFirstColumn="0" w:lastRowLastColumn="0"/>
            </w:pPr>
            <w:r w:rsidRPr="00450B4B">
              <w:t>…</w:t>
            </w:r>
          </w:p>
        </w:tc>
        <w:tc>
          <w:tcPr>
            <w:tcW w:w="874" w:type="dxa"/>
            <w:vAlign w:val="center"/>
          </w:tcPr>
          <w:p w14:paraId="74F056E7" w14:textId="77777777" w:rsidR="00091604" w:rsidRPr="00450B4B" w:rsidRDefault="00091604" w:rsidP="00C11CE0">
            <w:pPr>
              <w:jc w:val="center"/>
              <w:cnfStyle w:val="000000000000" w:firstRow="0" w:lastRow="0" w:firstColumn="0" w:lastColumn="0" w:oddVBand="0" w:evenVBand="0" w:oddHBand="0" w:evenHBand="0" w:firstRowFirstColumn="0" w:firstRowLastColumn="0" w:lastRowFirstColumn="0" w:lastRowLastColumn="0"/>
            </w:pPr>
          </w:p>
        </w:tc>
        <w:tc>
          <w:tcPr>
            <w:tcW w:w="874" w:type="dxa"/>
            <w:vAlign w:val="center"/>
          </w:tcPr>
          <w:p w14:paraId="4342C62B" w14:textId="77777777" w:rsidR="00091604" w:rsidRPr="00450B4B" w:rsidRDefault="00091604" w:rsidP="00C11CE0">
            <w:pPr>
              <w:jc w:val="center"/>
              <w:cnfStyle w:val="000000000000" w:firstRow="0" w:lastRow="0" w:firstColumn="0" w:lastColumn="0" w:oddVBand="0" w:evenVBand="0" w:oddHBand="0" w:evenHBand="0" w:firstRowFirstColumn="0" w:firstRowLastColumn="0" w:lastRowFirstColumn="0" w:lastRowLastColumn="0"/>
            </w:pPr>
          </w:p>
        </w:tc>
        <w:commentRangeEnd w:id="1"/>
        <w:tc>
          <w:tcPr>
            <w:tcW w:w="874" w:type="dxa"/>
            <w:vAlign w:val="center"/>
          </w:tcPr>
          <w:p w14:paraId="73B928F9" w14:textId="77777777" w:rsidR="00091604" w:rsidRPr="00450B4B" w:rsidRDefault="00091604" w:rsidP="00C11CE0">
            <w:pPr>
              <w:jc w:val="center"/>
              <w:cnfStyle w:val="000000000000" w:firstRow="0" w:lastRow="0" w:firstColumn="0" w:lastColumn="0" w:oddVBand="0" w:evenVBand="0" w:oddHBand="0" w:evenHBand="0" w:firstRowFirstColumn="0" w:firstRowLastColumn="0" w:lastRowFirstColumn="0" w:lastRowLastColumn="0"/>
            </w:pPr>
            <w:r w:rsidRPr="00450B4B">
              <w:rPr>
                <w:rStyle w:val="CommentReference"/>
              </w:rPr>
              <w:commentReference w:id="1"/>
            </w:r>
          </w:p>
        </w:tc>
        <w:tc>
          <w:tcPr>
            <w:tcW w:w="874" w:type="dxa"/>
            <w:vAlign w:val="center"/>
          </w:tcPr>
          <w:p w14:paraId="2165D1FE" w14:textId="77777777" w:rsidR="00091604" w:rsidRPr="00450B4B" w:rsidRDefault="00091604" w:rsidP="00C11CE0">
            <w:pPr>
              <w:jc w:val="center"/>
              <w:cnfStyle w:val="000000000000" w:firstRow="0" w:lastRow="0" w:firstColumn="0" w:lastColumn="0" w:oddVBand="0" w:evenVBand="0" w:oddHBand="0" w:evenHBand="0" w:firstRowFirstColumn="0" w:firstRowLastColumn="0" w:lastRowFirstColumn="0" w:lastRowLastColumn="0"/>
            </w:pPr>
          </w:p>
        </w:tc>
        <w:tc>
          <w:tcPr>
            <w:tcW w:w="874" w:type="dxa"/>
            <w:vAlign w:val="center"/>
          </w:tcPr>
          <w:p w14:paraId="5A35C8BA" w14:textId="77777777" w:rsidR="00091604" w:rsidRPr="00450B4B" w:rsidRDefault="00091604" w:rsidP="00C11CE0">
            <w:pPr>
              <w:jc w:val="center"/>
              <w:cnfStyle w:val="000000000000" w:firstRow="0" w:lastRow="0" w:firstColumn="0" w:lastColumn="0" w:oddVBand="0" w:evenVBand="0" w:oddHBand="0" w:evenHBand="0" w:firstRowFirstColumn="0" w:firstRowLastColumn="0" w:lastRowFirstColumn="0" w:lastRowLastColumn="0"/>
            </w:pPr>
          </w:p>
        </w:tc>
      </w:tr>
    </w:tbl>
    <w:p w14:paraId="44BE70A3" w14:textId="77777777" w:rsidR="00091604" w:rsidRPr="00450B4B" w:rsidRDefault="00091604" w:rsidP="00091604"/>
    <w:p w14:paraId="58F3F03C" w14:textId="77777777" w:rsidR="00091604" w:rsidRPr="00450B4B" w:rsidRDefault="00091604" w:rsidP="00091604">
      <w:r w:rsidRPr="00450B4B">
        <w:t>Equations must be numbered, as illustrated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93"/>
      </w:tblGrid>
      <w:tr w:rsidR="00091604" w:rsidRPr="00450B4B" w14:paraId="485D7C6C" w14:textId="77777777" w:rsidTr="00C11CE0">
        <w:tc>
          <w:tcPr>
            <w:tcW w:w="8364" w:type="dxa"/>
            <w:vAlign w:val="center"/>
          </w:tcPr>
          <w:p w14:paraId="21541187" w14:textId="77777777" w:rsidR="00091604" w:rsidRPr="00564DA9" w:rsidRDefault="00000000" w:rsidP="00C11CE0">
            <w:pPr>
              <w:jc w:val="center"/>
            </w:pPr>
            <m:oMathPara>
              <m:oMathParaPr>
                <m:jc m:val="center"/>
              </m:oMathParaPr>
              <m:oMath>
                <m:acc>
                  <m:accPr>
                    <m:chr m:val="̇"/>
                    <m:ctrlPr>
                      <w:rPr>
                        <w:rFonts w:ascii="Cambria Math" w:hAnsi="Cambria Math"/>
                        <w:i/>
                      </w:rPr>
                    </m:ctrlPr>
                  </m:accPr>
                  <m:e>
                    <m:r>
                      <w:rPr>
                        <w:rFonts w:ascii="Cambria Math" w:hAnsi="Cambria Math"/>
                      </w:rPr>
                      <m:t>x</m:t>
                    </m:r>
                  </m:e>
                </m:acc>
                <m:r>
                  <w:rPr>
                    <w:rFonts w:ascii="Cambria Math" w:hAnsi="Cambria Math"/>
                  </w:rPr>
                  <m:t>= f</m:t>
                </m:r>
                <m:d>
                  <m:dPr>
                    <m:ctrlPr>
                      <w:rPr>
                        <w:rFonts w:ascii="Cambria Math" w:hAnsi="Cambria Math"/>
                        <w:i/>
                      </w:rPr>
                    </m:ctrlPr>
                  </m:dPr>
                  <m:e>
                    <m:r>
                      <w:rPr>
                        <w:rFonts w:ascii="Cambria Math" w:hAnsi="Cambria Math"/>
                      </w:rPr>
                      <m:t>x, v</m:t>
                    </m:r>
                  </m:e>
                </m:d>
              </m:oMath>
            </m:oMathPara>
          </w:p>
        </w:tc>
        <w:tc>
          <w:tcPr>
            <w:tcW w:w="693" w:type="dxa"/>
            <w:vAlign w:val="center"/>
          </w:tcPr>
          <w:p w14:paraId="313138D1" w14:textId="77777777" w:rsidR="00091604" w:rsidRPr="00C11CE0" w:rsidRDefault="00091604" w:rsidP="00564DA9">
            <w:pPr>
              <w:pStyle w:val="EquationCaption"/>
              <w:rPr>
                <w:color w:val="007E4F"/>
                <w:lang w:val="en-GB"/>
              </w:rPr>
            </w:pPr>
            <w:bookmarkStart w:id="2" w:name="_Ref153374187"/>
            <w:r w:rsidRPr="00C11CE0">
              <w:rPr>
                <w:color w:val="007E4F"/>
                <w:lang w:val="en-GB"/>
              </w:rPr>
              <w:t>(</w:t>
            </w:r>
            <w:r w:rsidRPr="00C11CE0">
              <w:rPr>
                <w:color w:val="007E4F"/>
                <w:lang w:val="en-GB"/>
              </w:rPr>
              <w:fldChar w:fldCharType="begin"/>
            </w:r>
            <w:r w:rsidRPr="00C11CE0">
              <w:rPr>
                <w:color w:val="007E4F"/>
                <w:lang w:val="en-GB"/>
              </w:rPr>
              <w:instrText xml:space="preserve"> SEQ Equation \* ARABIC </w:instrText>
            </w:r>
            <w:r w:rsidRPr="00C11CE0">
              <w:rPr>
                <w:color w:val="007E4F"/>
                <w:lang w:val="en-GB"/>
              </w:rPr>
              <w:fldChar w:fldCharType="separate"/>
            </w:r>
            <w:r w:rsidRPr="00C11CE0">
              <w:rPr>
                <w:color w:val="007E4F"/>
                <w:lang w:val="en-GB"/>
              </w:rPr>
              <w:t>1</w:t>
            </w:r>
            <w:r w:rsidRPr="00C11CE0">
              <w:rPr>
                <w:color w:val="007E4F"/>
                <w:lang w:val="en-GB"/>
              </w:rPr>
              <w:fldChar w:fldCharType="end"/>
            </w:r>
            <w:bookmarkEnd w:id="2"/>
            <w:r w:rsidRPr="00C11CE0">
              <w:rPr>
                <w:color w:val="007E4F"/>
                <w:lang w:val="en-GB"/>
              </w:rPr>
              <w:t>)</w:t>
            </w:r>
          </w:p>
        </w:tc>
      </w:tr>
    </w:tbl>
    <w:p w14:paraId="457B148D" w14:textId="77777777" w:rsidR="00091604" w:rsidRPr="00450B4B" w:rsidRDefault="00091604" w:rsidP="00091604"/>
    <w:p w14:paraId="1DD02C7B" w14:textId="77777777" w:rsidR="00091604" w:rsidRPr="00450B4B" w:rsidRDefault="00091604" w:rsidP="00091604">
      <w:pPr>
        <w:pStyle w:val="Coverandbibliographypageheading"/>
      </w:pPr>
      <w:r w:rsidRPr="00450B4B">
        <w:t>Bibliography</w:t>
      </w:r>
    </w:p>
    <w:p w14:paraId="56473A8E" w14:textId="275632BB" w:rsidR="00091604" w:rsidRPr="00450B4B" w:rsidRDefault="00091604" w:rsidP="00091604">
      <w:r w:rsidRPr="00450B4B">
        <w:t xml:space="preserve">Start bibliography after the last </w:t>
      </w:r>
      <w:r w:rsidR="006222DB">
        <w:t>section</w:t>
      </w:r>
      <w:r w:rsidRPr="00450B4B">
        <w:t xml:space="preserve"> (or on a new page).</w:t>
      </w:r>
    </w:p>
    <w:p w14:paraId="059E4B8E" w14:textId="77777777" w:rsidR="00091604" w:rsidRPr="00450B4B" w:rsidRDefault="00091604" w:rsidP="00C11CE0">
      <w:pPr>
        <w:pStyle w:val="Bibliography"/>
        <w:numPr>
          <w:ilvl w:val="0"/>
          <w:numId w:val="13"/>
        </w:numPr>
        <w:tabs>
          <w:tab w:val="left" w:pos="851"/>
        </w:tabs>
        <w:ind w:left="709" w:hanging="425"/>
      </w:pPr>
      <w:bookmarkStart w:id="3" w:name="_Ref181463167"/>
      <w:r w:rsidRPr="00450B4B">
        <w:t>Reference 1</w:t>
      </w:r>
      <w:bookmarkEnd w:id="3"/>
    </w:p>
    <w:p w14:paraId="24C544A1" w14:textId="77777777" w:rsidR="00091604" w:rsidRPr="00450B4B" w:rsidRDefault="00091604" w:rsidP="00C11CE0">
      <w:pPr>
        <w:pStyle w:val="Bibliography"/>
        <w:numPr>
          <w:ilvl w:val="0"/>
          <w:numId w:val="13"/>
        </w:numPr>
        <w:tabs>
          <w:tab w:val="left" w:pos="851"/>
        </w:tabs>
        <w:ind w:left="709" w:hanging="425"/>
      </w:pPr>
      <w:r w:rsidRPr="00450B4B">
        <w:t>Reference 2</w:t>
      </w:r>
    </w:p>
    <w:p w14:paraId="3EE69740" w14:textId="77777777" w:rsidR="00091604" w:rsidRPr="00450B4B" w:rsidRDefault="00091604" w:rsidP="00C11CE0">
      <w:pPr>
        <w:pStyle w:val="Bibliography"/>
        <w:numPr>
          <w:ilvl w:val="0"/>
          <w:numId w:val="13"/>
        </w:numPr>
        <w:tabs>
          <w:tab w:val="left" w:pos="851"/>
        </w:tabs>
        <w:ind w:left="709" w:hanging="425"/>
      </w:pPr>
      <w:r w:rsidRPr="00450B4B">
        <w:t xml:space="preserve">Etcetera … </w:t>
      </w:r>
    </w:p>
    <w:p w14:paraId="25190EB8" w14:textId="77777777" w:rsidR="00AC3D3C" w:rsidRPr="00450B4B" w:rsidRDefault="00AC3D3C" w:rsidP="00AC3D3C"/>
    <w:p w14:paraId="2A9DD9D4" w14:textId="77777777" w:rsidR="00AC3D3C" w:rsidRPr="00450B4B" w:rsidRDefault="00AC3D3C" w:rsidP="00AC3D3C"/>
    <w:p w14:paraId="2F1ED440" w14:textId="77777777" w:rsidR="00AC3D3C" w:rsidRPr="00450B4B" w:rsidRDefault="00AC3D3C" w:rsidP="002E7083">
      <w:pPr>
        <w:jc w:val="center"/>
        <w:rPr>
          <w:color w:val="FF0000"/>
        </w:rPr>
        <w:sectPr w:rsidR="00AC3D3C" w:rsidRPr="00450B4B" w:rsidSect="00EF2AD3">
          <w:headerReference w:type="default" r:id="rId19"/>
          <w:footerReference w:type="default" r:id="rId20"/>
          <w:headerReference w:type="first" r:id="rId21"/>
          <w:footerReference w:type="first" r:id="rId22"/>
          <w:type w:val="continuous"/>
          <w:pgSz w:w="11906" w:h="16838" w:code="9"/>
          <w:pgMar w:top="1701" w:right="1418" w:bottom="992" w:left="1418" w:header="227" w:footer="437" w:gutter="0"/>
          <w:cols w:space="708"/>
          <w:titlePg/>
          <w:docGrid w:linePitch="360"/>
        </w:sectPr>
      </w:pPr>
    </w:p>
    <w:p w14:paraId="7560C904" w14:textId="48F16708" w:rsidR="00783073" w:rsidRPr="00450B4B" w:rsidRDefault="00783073" w:rsidP="002E7083">
      <w:pPr>
        <w:jc w:val="center"/>
        <w:rPr>
          <w:color w:val="FF0000"/>
        </w:rPr>
      </w:pPr>
      <w:r w:rsidRPr="00450B4B">
        <w:rPr>
          <w:color w:val="FF0000"/>
        </w:rPr>
        <w:lastRenderedPageBreak/>
        <w:t xml:space="preserve">DELETE THIS SECTION IN YOUR </w:t>
      </w:r>
      <w:r w:rsidR="00FB1C30" w:rsidRPr="00450B4B">
        <w:rPr>
          <w:color w:val="FF0000"/>
        </w:rPr>
        <w:t>SUBMISION</w:t>
      </w:r>
    </w:p>
    <w:p w14:paraId="23CE5102" w14:textId="0D734C75" w:rsidR="002E4186" w:rsidRPr="00C11CE0" w:rsidRDefault="002E4186" w:rsidP="00C11CE0">
      <w:pPr>
        <w:pStyle w:val="Heading1"/>
        <w:numPr>
          <w:ilvl w:val="0"/>
          <w:numId w:val="0"/>
        </w:numPr>
        <w:jc w:val="center"/>
        <w:rPr>
          <w:caps/>
        </w:rPr>
      </w:pPr>
      <w:r w:rsidRPr="00C11CE0">
        <w:rPr>
          <w:caps/>
        </w:rPr>
        <w:t>Appendix A</w:t>
      </w:r>
    </w:p>
    <w:p w14:paraId="41A56AF5" w14:textId="4EDA54A5" w:rsidR="000E4B81" w:rsidRPr="00450B4B" w:rsidRDefault="0043281B" w:rsidP="00C11CE0">
      <w:pPr>
        <w:pStyle w:val="Heading1"/>
      </w:pPr>
      <w:r>
        <w:t xml:space="preserve">General </w:t>
      </w:r>
      <w:r w:rsidR="00A56FFF">
        <w:t>i</w:t>
      </w:r>
      <w:r w:rsidR="000E4B81" w:rsidRPr="00450B4B">
        <w:t>nstructions</w:t>
      </w:r>
    </w:p>
    <w:p w14:paraId="7A8A5527" w14:textId="6D8CE761" w:rsidR="00F15E47" w:rsidRPr="00450B4B" w:rsidRDefault="00F15E47" w:rsidP="00F15E47">
      <w:r w:rsidRPr="00450B4B">
        <w:t xml:space="preserve">This document gives instructions for writing the </w:t>
      </w:r>
      <w:r w:rsidR="00281CCE" w:rsidRPr="00450B4B">
        <w:t xml:space="preserve">full paper </w:t>
      </w:r>
      <w:r w:rsidRPr="00450B4B">
        <w:t>for the CIGRE NRCC 2025 symposium in Trondheim. The organizing committee provides templates for synops</w:t>
      </w:r>
      <w:r w:rsidR="00C10C20" w:rsidRPr="00450B4B">
        <w:t>e</w:t>
      </w:r>
      <w:r w:rsidRPr="00450B4B">
        <w:t>s and papers on the CIGRE NRCC 2025 symposium in Trondheim webpage (</w:t>
      </w:r>
      <w:hyperlink r:id="rId23" w:history="1">
        <w:r w:rsidRPr="00450B4B">
          <w:rPr>
            <w:rStyle w:val="Hyperlink"/>
          </w:rPr>
          <w:t>https://cigrenrccsymposium2025.com/</w:t>
        </w:r>
      </w:hyperlink>
      <w:r w:rsidR="00E030B2" w:rsidRPr="00450B4B">
        <w:t xml:space="preserve"> ).</w:t>
      </w:r>
      <w:r w:rsidRPr="00450B4B">
        <w:t xml:space="preserve"> The timeline for the synopses </w:t>
      </w:r>
      <w:r w:rsidR="00281CCE" w:rsidRPr="00450B4B">
        <w:t xml:space="preserve">and papers </w:t>
      </w:r>
      <w:r w:rsidRPr="00450B4B">
        <w:t>can be found in the Call for Papers. Possible changes will be updated on the webpage for the CIGRE NRCC 2025 symposium in Trondheim.</w:t>
      </w:r>
    </w:p>
    <w:p w14:paraId="3884C042" w14:textId="77777777" w:rsidR="000E4B81" w:rsidRPr="00450B4B" w:rsidRDefault="000E4B81" w:rsidP="007A59D6">
      <w:pPr>
        <w:pStyle w:val="Heading2"/>
      </w:pPr>
      <w:r w:rsidRPr="00450B4B">
        <w:t>Nature of papers</w:t>
      </w:r>
    </w:p>
    <w:p w14:paraId="50B4D905" w14:textId="0207AF93" w:rsidR="00F93BDA" w:rsidRPr="00450B4B" w:rsidRDefault="00F93BDA" w:rsidP="00F93BDA">
      <w:r w:rsidRPr="00450B4B">
        <w:t xml:space="preserve">Papers presented at CIGRE Sessions and Symposia must be unpublished and the contents strictly scientific or technical. No advertising is allowed and commercial names, such as manufacturer product names or commercial software are not allowed in the text, figures </w:t>
      </w:r>
      <w:r w:rsidR="00576BE4">
        <w:t>or</w:t>
      </w:r>
      <w:r w:rsidRPr="00450B4B">
        <w:t xml:space="preserve"> tables. The names of companies, research institutes or universities can appear only in the affiliations of the authors. </w:t>
      </w:r>
    </w:p>
    <w:p w14:paraId="7401B1E6" w14:textId="77777777" w:rsidR="000E4B81" w:rsidRPr="00450B4B" w:rsidRDefault="000E4B81" w:rsidP="007A59D6">
      <w:pPr>
        <w:pStyle w:val="Heading2"/>
      </w:pPr>
      <w:r w:rsidRPr="00450B4B">
        <w:t xml:space="preserve">Language </w:t>
      </w:r>
    </w:p>
    <w:p w14:paraId="733B759C" w14:textId="1D7FF495" w:rsidR="00F93BDA" w:rsidRPr="00450B4B" w:rsidRDefault="00F93BDA" w:rsidP="00F93BDA">
      <w:r w:rsidRPr="00450B4B">
        <w:t>Symposium papers must be in English. Decide if you use British English, American English or some other version and be consistent.</w:t>
      </w:r>
    </w:p>
    <w:p w14:paraId="70A14985" w14:textId="77777777" w:rsidR="006A2E29" w:rsidRPr="00A0384D" w:rsidRDefault="006A2E29" w:rsidP="006A2E29">
      <w:pPr>
        <w:pStyle w:val="Heading2"/>
      </w:pPr>
      <w:r>
        <w:t>P</w:t>
      </w:r>
      <w:r w:rsidRPr="00A0384D">
        <w:t>aper</w:t>
      </w:r>
      <w:r>
        <w:t xml:space="preserve"> length</w:t>
      </w:r>
      <w:r w:rsidRPr="00A0384D">
        <w:t xml:space="preserve"> </w:t>
      </w:r>
    </w:p>
    <w:p w14:paraId="768E5638" w14:textId="77777777" w:rsidR="006A2E29" w:rsidRPr="00A0384D" w:rsidRDefault="006A2E29" w:rsidP="006A2E29">
      <w:r w:rsidRPr="00A0384D">
        <w:t xml:space="preserve">The recommended maximum length for papers is </w:t>
      </w:r>
      <w:r w:rsidRPr="00A0384D">
        <w:rPr>
          <w:b/>
          <w:bCs/>
        </w:rPr>
        <w:t>10 pages</w:t>
      </w:r>
      <w:r w:rsidRPr="00A0384D">
        <w:t xml:space="preserve">, including title, figures and Bibliography. Acceptance of papers over this length will be at the discretion of the Study Committee Chair. </w:t>
      </w:r>
    </w:p>
    <w:p w14:paraId="6795205E" w14:textId="2859EFEC" w:rsidR="000E4B81" w:rsidRPr="00450B4B" w:rsidRDefault="000E4B81" w:rsidP="007A59D6">
      <w:pPr>
        <w:pStyle w:val="Heading2"/>
      </w:pPr>
      <w:r w:rsidRPr="00450B4B">
        <w:t>File name</w:t>
      </w:r>
      <w:r w:rsidR="006642B8">
        <w:t>, size</w:t>
      </w:r>
      <w:r w:rsidRPr="00450B4B">
        <w:t xml:space="preserve"> </w:t>
      </w:r>
      <w:r w:rsidR="006A2E29">
        <w:t>and format.</w:t>
      </w:r>
    </w:p>
    <w:p w14:paraId="0919F87E" w14:textId="3A9436F9" w:rsidR="006642B8" w:rsidRPr="00A0384D" w:rsidRDefault="006A2E29" w:rsidP="006642B8">
      <w:r>
        <w:t xml:space="preserve">The paper must be uploaded to ConfTool in pdf format. </w:t>
      </w:r>
      <w:r w:rsidR="006642B8">
        <w:t xml:space="preserve">The size of </w:t>
      </w:r>
      <w:r w:rsidR="006642B8" w:rsidRPr="00A0384D">
        <w:t xml:space="preserve">the pdf file </w:t>
      </w:r>
      <w:r w:rsidR="006642B8">
        <w:t>must not exceed</w:t>
      </w:r>
      <w:r w:rsidR="006642B8" w:rsidRPr="00A0384D">
        <w:t xml:space="preserve"> </w:t>
      </w:r>
      <w:r w:rsidR="006642B8" w:rsidRPr="00C11CE0">
        <w:rPr>
          <w:b/>
          <w:bCs/>
        </w:rPr>
        <w:t>10</w:t>
      </w:r>
      <w:r w:rsidR="006642B8" w:rsidRPr="00A0384D">
        <w:rPr>
          <w:b/>
          <w:bCs/>
        </w:rPr>
        <w:t xml:space="preserve"> megabyte</w:t>
      </w:r>
      <w:r w:rsidR="006642B8">
        <w:t xml:space="preserve"> </w:t>
      </w:r>
      <w:r w:rsidR="006642B8" w:rsidRPr="00C11CE0">
        <w:rPr>
          <w:b/>
          <w:bCs/>
        </w:rPr>
        <w:t>(10 MB)</w:t>
      </w:r>
    </w:p>
    <w:p w14:paraId="70797F82" w14:textId="5C9EAD12" w:rsidR="00576BE4" w:rsidRDefault="00F93BDA" w:rsidP="00576BE4">
      <w:r w:rsidRPr="00450B4B">
        <w:t xml:space="preserve">The </w:t>
      </w:r>
      <w:r w:rsidR="00450FB5">
        <w:t xml:space="preserve">name of the </w:t>
      </w:r>
      <w:r w:rsidRPr="00450B4B">
        <w:t xml:space="preserve">file should </w:t>
      </w:r>
      <w:r w:rsidR="00576BE4">
        <w:t xml:space="preserve">follow this convention: </w:t>
      </w:r>
    </w:p>
    <w:p w14:paraId="512337C9" w14:textId="0A0642B7" w:rsidR="00576BE4" w:rsidRDefault="0066077B" w:rsidP="00576BE4">
      <w:r w:rsidRPr="00576BE4">
        <w:rPr>
          <w:b/>
          <w:bCs/>
        </w:rPr>
        <w:t>Paper number_</w:t>
      </w:r>
      <w:r w:rsidR="00F93BDA" w:rsidRPr="00576BE4">
        <w:rPr>
          <w:b/>
          <w:bCs/>
        </w:rPr>
        <w:t>SC_PS</w:t>
      </w:r>
      <w:r w:rsidR="00BE27F3" w:rsidRPr="00576BE4">
        <w:rPr>
          <w:b/>
          <w:bCs/>
        </w:rPr>
        <w:t>X</w:t>
      </w:r>
      <w:r w:rsidR="00F93BDA" w:rsidRPr="00576BE4">
        <w:rPr>
          <w:b/>
          <w:bCs/>
        </w:rPr>
        <w:t>_Author family name_Country</w:t>
      </w:r>
    </w:p>
    <w:p w14:paraId="6DC4733B" w14:textId="2FB96E1F" w:rsidR="00576BE4" w:rsidRDefault="00576BE4" w:rsidP="00450FB5">
      <w:pPr>
        <w:spacing w:after="0"/>
      </w:pPr>
      <w:r w:rsidRPr="00450B4B">
        <w:t>W</w:t>
      </w:r>
      <w:r w:rsidR="0066077B" w:rsidRPr="00450B4B">
        <w:t>here</w:t>
      </w:r>
      <w:r>
        <w:t>:</w:t>
      </w:r>
    </w:p>
    <w:p w14:paraId="7A1617FC" w14:textId="4F9D2BFA" w:rsidR="00576BE4" w:rsidRDefault="00C11CE0" w:rsidP="00450FB5">
      <w:pPr>
        <w:pStyle w:val="ListParagraph"/>
        <w:numPr>
          <w:ilvl w:val="0"/>
          <w:numId w:val="22"/>
        </w:numPr>
        <w:spacing w:before="0"/>
        <w:ind w:left="714" w:hanging="357"/>
      </w:pPr>
      <w:r w:rsidRPr="00576BE4">
        <w:t>P</w:t>
      </w:r>
      <w:r w:rsidR="0066077B" w:rsidRPr="00576BE4">
        <w:t xml:space="preserve">aper </w:t>
      </w:r>
      <w:r w:rsidRPr="00576BE4">
        <w:t>number</w:t>
      </w:r>
      <w:r w:rsidR="00576BE4">
        <w:t>:</w:t>
      </w:r>
      <w:r w:rsidRPr="00576BE4">
        <w:t xml:space="preserve"> </w:t>
      </w:r>
      <w:r w:rsidR="0066077B" w:rsidRPr="00576BE4">
        <w:t>is the ConfTool paper number</w:t>
      </w:r>
      <w:r w:rsidR="00576BE4">
        <w:t xml:space="preserve"> (i.e. synopsis number preceded by “1”)</w:t>
      </w:r>
      <w:r w:rsidR="00BE27F3" w:rsidRPr="00576BE4">
        <w:t xml:space="preserve">, </w:t>
      </w:r>
    </w:p>
    <w:p w14:paraId="1821CDA6" w14:textId="4658CC88" w:rsidR="00576BE4" w:rsidRPr="00576BE4" w:rsidRDefault="00576BE4" w:rsidP="00576BE4">
      <w:pPr>
        <w:pStyle w:val="ListParagraph"/>
        <w:numPr>
          <w:ilvl w:val="0"/>
          <w:numId w:val="22"/>
        </w:numPr>
      </w:pPr>
      <w:r>
        <w:t>SC is the Study Committee the paper has been assigned to (e.g. A3)</w:t>
      </w:r>
    </w:p>
    <w:p w14:paraId="58330541" w14:textId="77777777" w:rsidR="00576BE4" w:rsidRPr="00576BE4" w:rsidRDefault="00BE27F3" w:rsidP="00576BE4">
      <w:pPr>
        <w:pStyle w:val="ListParagraph"/>
        <w:numPr>
          <w:ilvl w:val="0"/>
          <w:numId w:val="22"/>
        </w:numPr>
      </w:pPr>
      <w:r w:rsidRPr="00576BE4">
        <w:t xml:space="preserve">X is 1 or 2, </w:t>
      </w:r>
    </w:p>
    <w:p w14:paraId="02C49024" w14:textId="1FD06E85" w:rsidR="00F93BDA" w:rsidRPr="00450B4B" w:rsidRDefault="00BE27F3" w:rsidP="00576BE4">
      <w:pPr>
        <w:pStyle w:val="ListParagraph"/>
        <w:numPr>
          <w:ilvl w:val="0"/>
          <w:numId w:val="22"/>
        </w:numPr>
      </w:pPr>
      <w:r w:rsidRPr="00576BE4">
        <w:t>Country is two-letter country code</w:t>
      </w:r>
      <w:r w:rsidR="00576BE4">
        <w:t xml:space="preserve"> (e.g. AU for Australia)</w:t>
      </w:r>
      <w:r w:rsidRPr="00576BE4">
        <w:t>.</w:t>
      </w:r>
    </w:p>
    <w:p w14:paraId="49DA766A" w14:textId="3E4B3165" w:rsidR="00F93BDA" w:rsidRDefault="00F93BDA" w:rsidP="00F93BDA">
      <w:r w:rsidRPr="00450B4B">
        <w:lastRenderedPageBreak/>
        <w:t xml:space="preserve">Example: </w:t>
      </w:r>
      <w:r w:rsidR="00721894" w:rsidRPr="00450B4B">
        <w:t>1245</w:t>
      </w:r>
      <w:r w:rsidR="0066077B" w:rsidRPr="00450B4B">
        <w:t>_</w:t>
      </w:r>
      <w:r w:rsidRPr="00450B4B">
        <w:t>C4_PS1_OLSEN_NO</w:t>
      </w:r>
    </w:p>
    <w:p w14:paraId="13AA1E8A" w14:textId="6778E576" w:rsidR="00F93BDA" w:rsidRPr="00450B4B" w:rsidRDefault="00F93BDA" w:rsidP="00323BF1">
      <w:pPr>
        <w:pStyle w:val="Heading1"/>
      </w:pPr>
      <w:r w:rsidRPr="00450B4B">
        <w:t>Structure of papers</w:t>
      </w:r>
    </w:p>
    <w:p w14:paraId="006241C5" w14:textId="31FF78AE" w:rsidR="00F93BDA" w:rsidRPr="00450B4B" w:rsidRDefault="00F93BDA" w:rsidP="00F93BDA">
      <w:r w:rsidRPr="00450B4B">
        <w:t xml:space="preserve">The papers should have a standardised format, explained below. Use the Word styles as much as possible. </w:t>
      </w:r>
    </w:p>
    <w:p w14:paraId="5481C76E" w14:textId="7D1C76F6" w:rsidR="00F93BDA" w:rsidRPr="00450B4B" w:rsidRDefault="00281CCE" w:rsidP="00F93BDA">
      <w:pPr>
        <w:pStyle w:val="Heading2"/>
      </w:pPr>
      <w:r w:rsidRPr="00450B4B">
        <w:t>Paper</w:t>
      </w:r>
      <w:r w:rsidR="00F93BDA" w:rsidRPr="00450B4B">
        <w:t xml:space="preserve"> </w:t>
      </w:r>
      <w:r w:rsidR="00A10A4A" w:rsidRPr="00450B4B">
        <w:t>i</w:t>
      </w:r>
      <w:r w:rsidR="00F93BDA" w:rsidRPr="00450B4B">
        <w:t>nformation</w:t>
      </w:r>
    </w:p>
    <w:p w14:paraId="11CCAEE4" w14:textId="05873B8C" w:rsidR="00F93BDA" w:rsidRPr="00450B4B" w:rsidRDefault="00F93BDA" w:rsidP="00F93BDA">
      <w:r w:rsidRPr="00450B4B">
        <w:t xml:space="preserve">Use the heading in the table on the first page of the template. This should not be altered. The author must populate the second column </w:t>
      </w:r>
      <w:r w:rsidR="00052735" w:rsidRPr="00450B4B">
        <w:t xml:space="preserve">of the table </w:t>
      </w:r>
      <w:r w:rsidRPr="00450B4B">
        <w:t xml:space="preserve">with the following information: </w:t>
      </w:r>
    </w:p>
    <w:p w14:paraId="0AD3A735" w14:textId="68199818" w:rsidR="00281CCE" w:rsidRPr="00450B4B" w:rsidRDefault="00281CCE" w:rsidP="00F93BDA">
      <w:pPr>
        <w:pStyle w:val="ListParagraph"/>
        <w:numPr>
          <w:ilvl w:val="0"/>
          <w:numId w:val="5"/>
        </w:numPr>
      </w:pPr>
      <w:r w:rsidRPr="00450B4B">
        <w:t>ConfTool paper number</w:t>
      </w:r>
      <w:r w:rsidR="009974CE" w:rsidRPr="00450B4B">
        <w:t xml:space="preserve"> –The number given with the acceptance of the synopsis</w:t>
      </w:r>
      <w:r w:rsidR="00BA24AC">
        <w:t xml:space="preserve"> preceded by “1”.</w:t>
      </w:r>
    </w:p>
    <w:p w14:paraId="745E2037" w14:textId="2AA54666" w:rsidR="00F93BDA" w:rsidRPr="00450B4B" w:rsidRDefault="00281CCE" w:rsidP="00F93BDA">
      <w:pPr>
        <w:pStyle w:val="ListParagraph"/>
        <w:numPr>
          <w:ilvl w:val="0"/>
          <w:numId w:val="5"/>
        </w:numPr>
      </w:pPr>
      <w:r w:rsidRPr="00450B4B">
        <w:t>Paper</w:t>
      </w:r>
      <w:r w:rsidR="00F93BDA" w:rsidRPr="00450B4B">
        <w:t xml:space="preserve"> title </w:t>
      </w:r>
      <w:r w:rsidR="00FB7E18" w:rsidRPr="00450B4B">
        <w:t xml:space="preserve">– </w:t>
      </w:r>
      <w:r w:rsidR="00F93BDA" w:rsidRPr="00450B4B">
        <w:t xml:space="preserve">The title of the </w:t>
      </w:r>
      <w:r w:rsidRPr="00450B4B">
        <w:t xml:space="preserve">paper as used in the </w:t>
      </w:r>
      <w:r w:rsidR="00C10C20" w:rsidRPr="00450B4B">
        <w:t>s</w:t>
      </w:r>
      <w:r w:rsidR="00F93BDA" w:rsidRPr="00450B4B">
        <w:t>ynops</w:t>
      </w:r>
      <w:r w:rsidR="00C10C20" w:rsidRPr="00450B4B">
        <w:t>i</w:t>
      </w:r>
      <w:r w:rsidR="00F93BDA" w:rsidRPr="00450B4B">
        <w:t>s</w:t>
      </w:r>
    </w:p>
    <w:p w14:paraId="5A06D172" w14:textId="253D8590" w:rsidR="00F93BDA" w:rsidRPr="00450B4B" w:rsidRDefault="00F93BDA" w:rsidP="00F93BDA">
      <w:pPr>
        <w:pStyle w:val="ListParagraph"/>
        <w:numPr>
          <w:ilvl w:val="0"/>
          <w:numId w:val="5"/>
        </w:numPr>
      </w:pPr>
      <w:r w:rsidRPr="00450B4B">
        <w:t xml:space="preserve">Study Committee </w:t>
      </w:r>
      <w:r w:rsidR="00FB7E18" w:rsidRPr="00450B4B">
        <w:t xml:space="preserve">– </w:t>
      </w:r>
      <w:r w:rsidRPr="00450B4B">
        <w:t xml:space="preserve">The study committee (Select from </w:t>
      </w:r>
      <w:r w:rsidR="00052735" w:rsidRPr="00450B4B">
        <w:t>drop-down menu</w:t>
      </w:r>
      <w:r w:rsidRPr="00450B4B">
        <w:t xml:space="preserve"> in </w:t>
      </w:r>
      <w:r w:rsidR="00052735" w:rsidRPr="00450B4B">
        <w:t xml:space="preserve">the </w:t>
      </w:r>
      <w:r w:rsidRPr="00450B4B">
        <w:t>template)</w:t>
      </w:r>
    </w:p>
    <w:p w14:paraId="529DD8CE" w14:textId="034015DD" w:rsidR="00F93BDA" w:rsidRPr="00450B4B" w:rsidRDefault="00F93BDA" w:rsidP="00F93BDA">
      <w:pPr>
        <w:pStyle w:val="ListParagraph"/>
        <w:numPr>
          <w:ilvl w:val="0"/>
          <w:numId w:val="5"/>
        </w:numPr>
      </w:pPr>
      <w:r w:rsidRPr="00450B4B">
        <w:t xml:space="preserve">Preferential Subject – PS1 or PS2 (Select from </w:t>
      </w:r>
      <w:r w:rsidR="00052735" w:rsidRPr="00450B4B">
        <w:t>drop-down menu in the template</w:t>
      </w:r>
      <w:r w:rsidRPr="00450B4B">
        <w:t>)</w:t>
      </w:r>
    </w:p>
    <w:p w14:paraId="0C93413D" w14:textId="4439AF0B" w:rsidR="00F93BDA" w:rsidRPr="00450B4B" w:rsidRDefault="00F93BDA" w:rsidP="00F93BDA">
      <w:pPr>
        <w:pStyle w:val="ListParagraph"/>
        <w:numPr>
          <w:ilvl w:val="0"/>
          <w:numId w:val="5"/>
        </w:numPr>
      </w:pPr>
      <w:r w:rsidRPr="00450B4B">
        <w:t xml:space="preserve">Authors </w:t>
      </w:r>
      <w:r w:rsidR="00FB7E18" w:rsidRPr="00450B4B">
        <w:t>–</w:t>
      </w:r>
      <w:r w:rsidRPr="00450B4B">
        <w:t xml:space="preserve"> Author names in the following way: family or last name fully capitalised and given names should have an initial capital. </w:t>
      </w:r>
    </w:p>
    <w:p w14:paraId="083A71F1" w14:textId="73FD08A4" w:rsidR="00F93BDA" w:rsidRPr="00450B4B" w:rsidRDefault="00F93BDA" w:rsidP="00F93BDA">
      <w:pPr>
        <w:pStyle w:val="ListParagraph"/>
        <w:numPr>
          <w:ilvl w:val="0"/>
          <w:numId w:val="5"/>
        </w:numPr>
      </w:pPr>
      <w:r w:rsidRPr="00450B4B">
        <w:t xml:space="preserve">Affiliations </w:t>
      </w:r>
      <w:r w:rsidR="00FB7E18" w:rsidRPr="00450B4B">
        <w:t xml:space="preserve">– </w:t>
      </w:r>
      <w:r w:rsidRPr="00450B4B">
        <w:t>The affiliations of authors are optional. When a paper has several authors with different affiliations, a number should be inserted after each author with a corresponding number before each affiliation organisation.</w:t>
      </w:r>
    </w:p>
    <w:p w14:paraId="4531E78B" w14:textId="4D417F00" w:rsidR="00F93BDA" w:rsidRPr="00450B4B" w:rsidRDefault="00F93BDA" w:rsidP="00F93BDA">
      <w:pPr>
        <w:pStyle w:val="ListParagraph"/>
        <w:numPr>
          <w:ilvl w:val="0"/>
          <w:numId w:val="5"/>
        </w:numPr>
      </w:pPr>
      <w:r w:rsidRPr="00450B4B">
        <w:t xml:space="preserve">Country </w:t>
      </w:r>
      <w:r w:rsidR="00C10C20" w:rsidRPr="00450B4B">
        <w:t xml:space="preserve">– </w:t>
      </w:r>
      <w:r w:rsidRPr="00450B4B">
        <w:t>Country of the main author.</w:t>
      </w:r>
    </w:p>
    <w:p w14:paraId="268C93CB" w14:textId="77777777" w:rsidR="00F93BDA" w:rsidRPr="00450B4B" w:rsidRDefault="00F93BDA" w:rsidP="00F93BDA">
      <w:pPr>
        <w:pStyle w:val="ListParagraph"/>
        <w:numPr>
          <w:ilvl w:val="0"/>
          <w:numId w:val="5"/>
        </w:numPr>
      </w:pPr>
      <w:r w:rsidRPr="00450B4B">
        <w:t>Email address – email address of the main author.</w:t>
      </w:r>
    </w:p>
    <w:p w14:paraId="24EA7B2F" w14:textId="08E86D19" w:rsidR="000E4B81" w:rsidRPr="00450B4B" w:rsidRDefault="008B06C1" w:rsidP="007A59D6">
      <w:pPr>
        <w:pStyle w:val="Heading2"/>
      </w:pPr>
      <w:r w:rsidRPr="00450B4B">
        <w:t xml:space="preserve">Paper </w:t>
      </w:r>
      <w:r w:rsidR="00EF0BD5" w:rsidRPr="00450B4B">
        <w:t>summary</w:t>
      </w:r>
    </w:p>
    <w:p w14:paraId="52847771" w14:textId="31A7456B" w:rsidR="000E4B81" w:rsidRPr="00450B4B" w:rsidRDefault="000E4B81" w:rsidP="007A59D6">
      <w:r w:rsidRPr="00450B4B">
        <w:t xml:space="preserve">The </w:t>
      </w:r>
      <w:r w:rsidR="008B06C1" w:rsidRPr="00450B4B">
        <w:t xml:space="preserve">paper </w:t>
      </w:r>
      <w:r w:rsidR="002A7DE1" w:rsidRPr="00450B4B">
        <w:t xml:space="preserve">summary </w:t>
      </w:r>
      <w:r w:rsidRPr="00450B4B">
        <w:t xml:space="preserve">should provide a thorough overview of the content of the paper to assist the readers. It </w:t>
      </w:r>
      <w:r w:rsidR="002807B7" w:rsidRPr="00450B4B">
        <w:t>should</w:t>
      </w:r>
      <w:r w:rsidRPr="00450B4B">
        <w:t xml:space="preserve"> include the background and goal of the paper, the main methods used and present the main results. It should be </w:t>
      </w:r>
      <w:r w:rsidR="009430C8" w:rsidRPr="00C11CE0">
        <w:rPr>
          <w:b/>
          <w:bCs/>
        </w:rPr>
        <w:t xml:space="preserve">maximum </w:t>
      </w:r>
      <w:r w:rsidRPr="00C11CE0">
        <w:rPr>
          <w:b/>
          <w:bCs/>
        </w:rPr>
        <w:t xml:space="preserve">500 words and </w:t>
      </w:r>
      <w:r w:rsidR="009430C8" w:rsidRPr="00C11CE0">
        <w:rPr>
          <w:b/>
          <w:bCs/>
        </w:rPr>
        <w:t>one</w:t>
      </w:r>
      <w:r w:rsidRPr="00C11CE0">
        <w:rPr>
          <w:b/>
          <w:bCs/>
        </w:rPr>
        <w:t xml:space="preserve"> page</w:t>
      </w:r>
      <w:r w:rsidR="002A7DE1" w:rsidRPr="00450B4B">
        <w:t>.</w:t>
      </w:r>
    </w:p>
    <w:p w14:paraId="65A1B81C" w14:textId="7C3FBA0C" w:rsidR="00052735" w:rsidRPr="00450B4B" w:rsidRDefault="00052735" w:rsidP="00052735">
      <w:pPr>
        <w:pStyle w:val="Heading2"/>
      </w:pPr>
      <w:r w:rsidRPr="00450B4B">
        <w:t>Keywords</w:t>
      </w:r>
    </w:p>
    <w:p w14:paraId="77B092EB" w14:textId="2DEBB911" w:rsidR="00052735" w:rsidRDefault="00052735" w:rsidP="00052735">
      <w:r w:rsidRPr="00450B4B">
        <w:t xml:space="preserve">A short list of keywords for classification purposes should follow the summary. These should be specific and clear. More details about suitable keywords can be found in </w:t>
      </w:r>
      <w:r w:rsidR="00C22AF7">
        <w:fldChar w:fldCharType="begin"/>
      </w:r>
      <w:r w:rsidR="00C22AF7">
        <w:instrText xml:space="preserve"> REF _Ref166430310 \h </w:instrText>
      </w:r>
      <w:r w:rsidR="00C22AF7">
        <w:fldChar w:fldCharType="separate"/>
      </w:r>
      <w:r w:rsidR="00C22AF7" w:rsidRPr="00800836">
        <w:rPr>
          <w:caps/>
        </w:rPr>
        <w:t xml:space="preserve">Appendix </w:t>
      </w:r>
      <w:r w:rsidR="00C22AF7">
        <w:rPr>
          <w:caps/>
        </w:rPr>
        <w:t>B</w:t>
      </w:r>
      <w:r w:rsidR="00C22AF7">
        <w:fldChar w:fldCharType="end"/>
      </w:r>
      <w:r w:rsidRPr="00450B4B">
        <w:t xml:space="preserve">. </w:t>
      </w:r>
    </w:p>
    <w:p w14:paraId="10556276" w14:textId="77777777" w:rsidR="006222DB" w:rsidRPr="00A0384D" w:rsidRDefault="006222DB" w:rsidP="006222DB">
      <w:pPr>
        <w:pStyle w:val="Heading2"/>
      </w:pPr>
      <w:r w:rsidRPr="00A0384D">
        <w:t>The main text of paper</w:t>
      </w:r>
    </w:p>
    <w:p w14:paraId="36AEF3F4" w14:textId="77777777" w:rsidR="006222DB" w:rsidRPr="00A0384D" w:rsidRDefault="006222DB" w:rsidP="006222DB">
      <w:r w:rsidRPr="00A0384D">
        <w:t xml:space="preserve">The main contents of the text should start a new page and include chapter numbering, please see template on page 2 of this document. </w:t>
      </w:r>
    </w:p>
    <w:p w14:paraId="70D19C1F" w14:textId="77777777" w:rsidR="006222DB" w:rsidRPr="00A0384D" w:rsidRDefault="006222DB" w:rsidP="006222DB">
      <w:r w:rsidRPr="00A0384D">
        <w:t>The main text must be in one Column, Font Times New Roman size 12 and Line Spacing 1.15.</w:t>
      </w:r>
    </w:p>
    <w:p w14:paraId="345F5237" w14:textId="77777777" w:rsidR="006222DB" w:rsidRPr="00A0384D" w:rsidRDefault="006222DB" w:rsidP="006222DB">
      <w:r w:rsidRPr="00A0384D">
        <w:t>The main headings must use the styles embedded in this template:</w:t>
      </w:r>
    </w:p>
    <w:p w14:paraId="47E1D2AF" w14:textId="77777777" w:rsidR="006222DB" w:rsidRPr="00A0384D" w:rsidRDefault="006222DB" w:rsidP="006222DB">
      <w:pPr>
        <w:pStyle w:val="ListParagraph"/>
        <w:numPr>
          <w:ilvl w:val="0"/>
          <w:numId w:val="17"/>
        </w:numPr>
      </w:pPr>
      <w:r w:rsidRPr="00A0384D">
        <w:t>1 Heading 1: Font Times New Roman size 14</w:t>
      </w:r>
    </w:p>
    <w:p w14:paraId="3D5C6116" w14:textId="77777777" w:rsidR="006222DB" w:rsidRPr="00A0384D" w:rsidRDefault="006222DB" w:rsidP="006222DB">
      <w:pPr>
        <w:pStyle w:val="ListParagraph"/>
        <w:numPr>
          <w:ilvl w:val="0"/>
          <w:numId w:val="17"/>
        </w:numPr>
      </w:pPr>
      <w:r w:rsidRPr="00A0384D">
        <w:t>1.1 Heading 2: Font Times New Roman size 12</w:t>
      </w:r>
    </w:p>
    <w:p w14:paraId="1C0556D8" w14:textId="77777777" w:rsidR="006222DB" w:rsidRPr="00A0384D" w:rsidRDefault="006222DB" w:rsidP="006222DB">
      <w:pPr>
        <w:pStyle w:val="ListParagraph"/>
        <w:numPr>
          <w:ilvl w:val="0"/>
          <w:numId w:val="17"/>
        </w:numPr>
      </w:pPr>
      <w:r w:rsidRPr="00A0384D">
        <w:t xml:space="preserve">1.1.1 Heading 3: Font Times New Roman size 12 </w:t>
      </w:r>
    </w:p>
    <w:p w14:paraId="0789ACCC" w14:textId="373DB0B6" w:rsidR="00052735" w:rsidRPr="00450B4B" w:rsidRDefault="00052735" w:rsidP="00052735">
      <w:pPr>
        <w:pStyle w:val="Heading2"/>
      </w:pPr>
      <w:r w:rsidRPr="00450B4B">
        <w:lastRenderedPageBreak/>
        <w:t>Figures</w:t>
      </w:r>
      <w:r w:rsidR="00EC3B2A">
        <w:t xml:space="preserve"> and tables</w:t>
      </w:r>
      <w:r w:rsidRPr="00450B4B">
        <w:t xml:space="preserve"> </w:t>
      </w:r>
    </w:p>
    <w:p w14:paraId="3BBD3A0C" w14:textId="77777777" w:rsidR="00EC3B2A" w:rsidRPr="00A0384D" w:rsidRDefault="00EC3B2A" w:rsidP="00EC3B2A">
      <w:r w:rsidRPr="00A0384D">
        <w:t xml:space="preserve">Refer to each figure and table in the text before the table is presented in the paper. Figures and tables are centralized. </w:t>
      </w:r>
    </w:p>
    <w:p w14:paraId="1B7F0B75" w14:textId="77777777" w:rsidR="00EC3B2A" w:rsidRPr="00A0384D" w:rsidRDefault="00EC3B2A" w:rsidP="00EC3B2A">
      <w:r w:rsidRPr="00A0384D">
        <w:t>Figures and tables should be numbered. Figure numbers and captions should appear under each figure and be centralized. Table numbers and captions should appear above each table and be centralized.</w:t>
      </w:r>
    </w:p>
    <w:p w14:paraId="4B32D1E3" w14:textId="4111104B" w:rsidR="00052735" w:rsidRPr="00450B4B" w:rsidRDefault="00052735" w:rsidP="00052735">
      <w:r w:rsidRPr="00450B4B">
        <w:t xml:space="preserve">Figures should be readable and include appropriate references if they are sourced from elsewhere. The authors are responsible to ensure that </w:t>
      </w:r>
      <w:r w:rsidR="00462CBD" w:rsidRPr="00450B4B">
        <w:t>they</w:t>
      </w:r>
      <w:r w:rsidRPr="00450B4B">
        <w:t xml:space="preserve"> have </w:t>
      </w:r>
      <w:r w:rsidR="00462CBD" w:rsidRPr="00450B4B">
        <w:t xml:space="preserve">the right </w:t>
      </w:r>
      <w:r w:rsidRPr="00450B4B">
        <w:t>permission</w:t>
      </w:r>
      <w:r w:rsidR="00462CBD" w:rsidRPr="00450B4B">
        <w:t>s</w:t>
      </w:r>
      <w:r w:rsidRPr="00450B4B">
        <w:t xml:space="preserve"> to </w:t>
      </w:r>
      <w:r w:rsidR="00462CBD" w:rsidRPr="00450B4B">
        <w:t>publish their</w:t>
      </w:r>
      <w:r w:rsidRPr="00450B4B">
        <w:t xml:space="preserve"> figures and diagrams. </w:t>
      </w:r>
    </w:p>
    <w:p w14:paraId="4C5F854D" w14:textId="5AF83828" w:rsidR="00052735" w:rsidRDefault="00052735" w:rsidP="00052735">
      <w:r w:rsidRPr="00450B4B">
        <w:t xml:space="preserve">Figures and tables should be self-explanatory. </w:t>
      </w:r>
      <w:r w:rsidR="00DE4949" w:rsidRPr="00A0384D">
        <w:t>The title, axes, parameters, abbreviations, etc., should all be in the figure or in the figure text. All comments relevant to the figures should appear in the caption. Typing characters must be carefully selected to ensure legibility.</w:t>
      </w:r>
    </w:p>
    <w:p w14:paraId="5BE2F400" w14:textId="0333E2F6" w:rsidR="00DE4949" w:rsidRPr="00A0384D" w:rsidRDefault="00DE4949" w:rsidP="00DE4949">
      <w:r w:rsidRPr="00A0384D">
        <w:t xml:space="preserve">Use good quality figures with sufficient resolution while </w:t>
      </w:r>
      <w:r w:rsidR="007A2DA2">
        <w:t>keeping the</w:t>
      </w:r>
      <w:r w:rsidRPr="00A0384D">
        <w:t xml:space="preserve"> size of the full paper pdf file</w:t>
      </w:r>
      <w:r w:rsidR="00FB759B">
        <w:t xml:space="preserve"> </w:t>
      </w:r>
      <w:r w:rsidR="007A2DA2">
        <w:t>below 10</w:t>
      </w:r>
      <w:r w:rsidR="004D04BA">
        <w:t xml:space="preserve"> </w:t>
      </w:r>
      <w:r w:rsidR="00FB759B">
        <w:t>MB</w:t>
      </w:r>
      <w:r w:rsidRPr="00A0384D">
        <w:t xml:space="preserve">. </w:t>
      </w:r>
    </w:p>
    <w:p w14:paraId="2CB77932" w14:textId="77777777" w:rsidR="00DE4949" w:rsidRDefault="00DE4949" w:rsidP="00DE4949">
      <w:r w:rsidRPr="00A0384D">
        <w:t xml:space="preserve">Typing characters for tables should be chosen such as to be clearly legible and no smaller than 10pt.  </w:t>
      </w:r>
    </w:p>
    <w:p w14:paraId="2E28DA9F" w14:textId="3B82FAE5" w:rsidR="002F7635" w:rsidRPr="00A0384D" w:rsidRDefault="002F7635" w:rsidP="002F7635">
      <w:pPr>
        <w:pStyle w:val="Heading2"/>
      </w:pPr>
      <w:r w:rsidRPr="00A0384D">
        <w:t>Equations, symbols and units</w:t>
      </w:r>
    </w:p>
    <w:p w14:paraId="7057DAE1" w14:textId="77777777" w:rsidR="002F7635" w:rsidRPr="00A0384D" w:rsidRDefault="002F7635" w:rsidP="002F7635">
      <w:r w:rsidRPr="00A0384D">
        <w:t>Authors are asked to use the decimal metric system referred to as International System SI (explained in IEC publication No 60027 Technical international standards for letter symbols in 6 parts).</w:t>
      </w:r>
    </w:p>
    <w:p w14:paraId="7574D0C3" w14:textId="77777777" w:rsidR="002F7635" w:rsidRPr="00A0384D" w:rsidRDefault="002F7635" w:rsidP="002F7635">
      <w:r w:rsidRPr="00A0384D">
        <w:t>Authors should avoid giving mathematical developments. If these are necessary, they should be in an appendix.</w:t>
      </w:r>
    </w:p>
    <w:p w14:paraId="1D79BFC1" w14:textId="77777777" w:rsidR="002F7635" w:rsidRPr="00A0384D" w:rsidRDefault="002F7635" w:rsidP="002F7635">
      <w:r w:rsidRPr="00A0384D">
        <w:t>Equations should be numbered. Write equations with equation editor. Equations are in the same role as words in the text and they should appear logically.</w:t>
      </w:r>
    </w:p>
    <w:p w14:paraId="62BE0CC7" w14:textId="66B87173" w:rsidR="002F7635" w:rsidRPr="00A0384D" w:rsidRDefault="002F7635" w:rsidP="002F7635">
      <w:r w:rsidRPr="00A0384D">
        <w:t xml:space="preserve">Define the symbols in your equation before the equation appears or immediately following or in a separate list of symbols. You can separate similar symbols for example with subscripts. Use symbols, not words or abbreviations in the equations. Use italic for variables and only for variables. Constants such as j for imaginary unit and some subscripts, are not italicized. </w:t>
      </w:r>
    </w:p>
    <w:p w14:paraId="2FFD1AF1" w14:textId="4CE52DA1" w:rsidR="002F7635" w:rsidRDefault="002F7635" w:rsidP="002F7635">
      <w:r>
        <w:fldChar w:fldCharType="begin"/>
      </w:r>
      <w:r>
        <w:instrText xml:space="preserve"> REF _Ref166430703 \h </w:instrText>
      </w:r>
      <w:r>
        <w:fldChar w:fldCharType="separate"/>
      </w:r>
      <w:r w:rsidRPr="00800836">
        <w:rPr>
          <w:caps/>
        </w:rPr>
        <w:t xml:space="preserve">Appendix </w:t>
      </w:r>
      <w:r>
        <w:rPr>
          <w:caps/>
        </w:rPr>
        <w:t>C</w:t>
      </w:r>
      <w:r>
        <w:fldChar w:fldCharType="end"/>
      </w:r>
      <w:r w:rsidRPr="00A0384D">
        <w:t xml:space="preserve"> gives recommendations for symbols and abbreviations.</w:t>
      </w:r>
    </w:p>
    <w:p w14:paraId="7A567365" w14:textId="77777777" w:rsidR="00FB759B" w:rsidRPr="00A0384D" w:rsidRDefault="00FB759B" w:rsidP="00FB759B">
      <w:pPr>
        <w:pStyle w:val="Heading2"/>
      </w:pPr>
      <w:r w:rsidRPr="00A0384D">
        <w:t xml:space="preserve">Bibliography </w:t>
      </w:r>
    </w:p>
    <w:p w14:paraId="6195F5F5" w14:textId="77777777" w:rsidR="00FB759B" w:rsidRPr="00A0384D" w:rsidRDefault="00FB759B" w:rsidP="00FB759B">
      <w:r w:rsidRPr="00A0384D">
        <w:t xml:space="preserve">References should follow the </w:t>
      </w:r>
      <w:hyperlink r:id="rId24" w:anchor=":~:text=A%20bibliography%20is%20a%20separate,were%20used%20for%20background%20reading." w:history="1">
        <w:r w:rsidRPr="00A0384D">
          <w:rPr>
            <w:rStyle w:val="Hyperlink"/>
          </w:rPr>
          <w:t>Vancouver style</w:t>
        </w:r>
      </w:hyperlink>
      <w:r w:rsidRPr="00A0384D">
        <w:t xml:space="preserve"> and should be mentioned following the order in which they appear in the text. Authors should not refer to unpublished documents, e.g. company internal documents.</w:t>
      </w:r>
    </w:p>
    <w:p w14:paraId="5109930B" w14:textId="77777777" w:rsidR="00FB759B" w:rsidRPr="00A0384D" w:rsidRDefault="00FB759B" w:rsidP="00FB759B">
      <w:r w:rsidRPr="00A0384D">
        <w:t>In the reference list, each reference should have the following minimum information:</w:t>
      </w:r>
    </w:p>
    <w:p w14:paraId="775ADB11" w14:textId="77777777" w:rsidR="00FB759B" w:rsidRPr="00A0384D" w:rsidRDefault="00FB759B" w:rsidP="00FB759B">
      <w:pPr>
        <w:pStyle w:val="ListParagraph"/>
        <w:numPr>
          <w:ilvl w:val="0"/>
          <w:numId w:val="18"/>
        </w:numPr>
      </w:pPr>
      <w:r w:rsidRPr="00A0384D">
        <w:t>Names of authors and the year of publication.</w:t>
      </w:r>
    </w:p>
    <w:p w14:paraId="739325B7" w14:textId="77777777" w:rsidR="00FB759B" w:rsidRPr="00A0384D" w:rsidRDefault="00FB759B" w:rsidP="00FB759B">
      <w:pPr>
        <w:pStyle w:val="ListParagraph"/>
        <w:numPr>
          <w:ilvl w:val="0"/>
          <w:numId w:val="18"/>
        </w:numPr>
      </w:pPr>
      <w:r w:rsidRPr="00A0384D">
        <w:t>For conference and journal papers: Title of the article and the name the publication or conference in italics, reference number, date, DOI or URL if available</w:t>
      </w:r>
    </w:p>
    <w:p w14:paraId="6F1AD823" w14:textId="77777777" w:rsidR="00FB759B" w:rsidRPr="00A0384D" w:rsidRDefault="00FB759B" w:rsidP="00FB759B">
      <w:pPr>
        <w:pStyle w:val="ListParagraph"/>
        <w:numPr>
          <w:ilvl w:val="0"/>
          <w:numId w:val="18"/>
        </w:numPr>
      </w:pPr>
      <w:r w:rsidRPr="00A0384D">
        <w:lastRenderedPageBreak/>
        <w:t xml:space="preserve">For books: The book title in italics, editor, publisher. </w:t>
      </w:r>
    </w:p>
    <w:p w14:paraId="5C81F5B7" w14:textId="46FE60B2" w:rsidR="00052735" w:rsidRPr="00450B4B" w:rsidRDefault="00785C9B" w:rsidP="00C11CE0">
      <w:pPr>
        <w:pStyle w:val="Heading2"/>
      </w:pPr>
      <w:r>
        <w:t>Page</w:t>
      </w:r>
      <w:r w:rsidRPr="00450B4B">
        <w:t xml:space="preserve"> </w:t>
      </w:r>
      <w:r w:rsidR="00052735" w:rsidRPr="00450B4B">
        <w:t xml:space="preserve">layout </w:t>
      </w:r>
    </w:p>
    <w:p w14:paraId="00BC540D" w14:textId="77777777" w:rsidR="00052735" w:rsidRDefault="00052735" w:rsidP="00052735">
      <w:r w:rsidRPr="00450B4B">
        <w:t xml:space="preserve">The layout should be ISO 210x297mm / DIN A4-format. </w:t>
      </w:r>
    </w:p>
    <w:p w14:paraId="5A5057E7" w14:textId="25DEDBA0" w:rsidR="005C3ED2" w:rsidRPr="00A0384D" w:rsidRDefault="005C3ED2" w:rsidP="005C3ED2">
      <w:r w:rsidRPr="00A0384D">
        <w:t>The text should be divided under headings and subheadings.</w:t>
      </w:r>
    </w:p>
    <w:p w14:paraId="339DE772" w14:textId="77777777" w:rsidR="00297D6F" w:rsidRPr="00A0384D" w:rsidRDefault="00297D6F" w:rsidP="00297D6F">
      <w:pPr>
        <w:pStyle w:val="Heading1"/>
      </w:pPr>
      <w:r w:rsidRPr="00A0384D">
        <w:t xml:space="preserve">Copyright </w:t>
      </w:r>
    </w:p>
    <w:p w14:paraId="4BC4DEF9" w14:textId="4611BA80" w:rsidR="00297D6F" w:rsidRPr="00A0384D" w:rsidRDefault="00297D6F" w:rsidP="00297D6F">
      <w:r w:rsidRPr="00A0384D">
        <w:t xml:space="preserve">The papers are copyrighted to protect the interest of CIGRE as well as their authors. Authors who submit a paper for publication agree to assign the copyright in the paper, in accordance with the “copyright provisions”, see </w:t>
      </w:r>
      <w:r>
        <w:fldChar w:fldCharType="begin"/>
      </w:r>
      <w:r>
        <w:instrText xml:space="preserve"> REF _Ref166431312 \h </w:instrText>
      </w:r>
      <w:r>
        <w:fldChar w:fldCharType="separate"/>
      </w:r>
      <w:r w:rsidRPr="00800836">
        <w:rPr>
          <w:caps/>
        </w:rPr>
        <w:t xml:space="preserve">Appendix </w:t>
      </w:r>
      <w:r>
        <w:rPr>
          <w:caps/>
        </w:rPr>
        <w:t>D</w:t>
      </w:r>
      <w:r>
        <w:fldChar w:fldCharType="end"/>
      </w:r>
      <w:r w:rsidRPr="00A0384D">
        <w:t>.</w:t>
      </w:r>
    </w:p>
    <w:p w14:paraId="67636634" w14:textId="5EBDEFD3" w:rsidR="00052735" w:rsidRPr="00450B4B" w:rsidRDefault="00052735" w:rsidP="00323BF1">
      <w:pPr>
        <w:pStyle w:val="Heading1"/>
      </w:pPr>
      <w:r w:rsidRPr="00450B4B">
        <w:t xml:space="preserve">Submitting </w:t>
      </w:r>
      <w:r w:rsidR="008B06C1" w:rsidRPr="00450B4B">
        <w:t>papers</w:t>
      </w:r>
      <w:r w:rsidRPr="00450B4B">
        <w:t xml:space="preserve"> </w:t>
      </w:r>
    </w:p>
    <w:p w14:paraId="6B54D4F8" w14:textId="2DAD6B7B" w:rsidR="00052735" w:rsidRPr="00450B4B" w:rsidRDefault="00052735" w:rsidP="00052735">
      <w:r w:rsidRPr="00450B4B">
        <w:t xml:space="preserve">Authors should upload the </w:t>
      </w:r>
      <w:r w:rsidR="008B06C1" w:rsidRPr="00450B4B">
        <w:t>papers</w:t>
      </w:r>
      <w:r w:rsidRPr="00450B4B">
        <w:t xml:space="preserve"> to ConfTool</w:t>
      </w:r>
      <w:r w:rsidR="004D04BA">
        <w:t xml:space="preserve"> </w:t>
      </w:r>
      <w:r w:rsidR="00577F15">
        <w:t>(</w:t>
      </w:r>
      <w:hyperlink r:id="rId25" w:history="1">
        <w:r w:rsidR="00577F15" w:rsidRPr="002F1273">
          <w:rPr>
            <w:rStyle w:val="Hyperlink"/>
          </w:rPr>
          <w:t>https://www.conftool.pro/cigrenrccsymposium2025/</w:t>
        </w:r>
      </w:hyperlink>
      <w:r w:rsidR="004D04BA">
        <w:t xml:space="preserve"> </w:t>
      </w:r>
      <w:r w:rsidR="00577F15">
        <w:t>)</w:t>
      </w:r>
      <w:r w:rsidRPr="00450B4B">
        <w:t>using the same account for both the synops</w:t>
      </w:r>
      <w:r w:rsidR="000A7D1A">
        <w:t>i</w:t>
      </w:r>
      <w:r w:rsidRPr="00450B4B">
        <w:t xml:space="preserve">s and paper. </w:t>
      </w:r>
    </w:p>
    <w:p w14:paraId="7CC26855" w14:textId="6E3A55AB" w:rsidR="000A7D1A" w:rsidRDefault="000A7D1A" w:rsidP="00052735">
      <w:r w:rsidRPr="000A7D1A">
        <w:t xml:space="preserve">If authors do not know their account details or have problems with ConfTool, they should contact: </w:t>
      </w:r>
      <w:hyperlink r:id="rId26" w:history="1">
        <w:r w:rsidRPr="000A7D1A">
          <w:rPr>
            <w:rStyle w:val="Hyperlink"/>
          </w:rPr>
          <w:t>trd2025papers@gmail.com</w:t>
        </w:r>
      </w:hyperlink>
      <w:r w:rsidRPr="000A7D1A">
        <w:t>. If the authors have questions about paper contents, scope, acceptance, reviewer comments etc., they should contact Technical Organising Committee. Contact details will be available in the Trondheim webpage</w:t>
      </w:r>
      <w:r>
        <w:t xml:space="preserve"> </w:t>
      </w:r>
      <w:r w:rsidR="00577F15">
        <w:t>(</w:t>
      </w:r>
      <w:hyperlink r:id="rId27" w:history="1">
        <w:r w:rsidR="00577F15" w:rsidRPr="002F1273">
          <w:rPr>
            <w:rStyle w:val="Hyperlink"/>
          </w:rPr>
          <w:t>https://cigrenrccsymposium2025.com/</w:t>
        </w:r>
      </w:hyperlink>
      <w:r w:rsidRPr="000A7D1A">
        <w:t xml:space="preserve"> </w:t>
      </w:r>
      <w:r w:rsidR="00577F15">
        <w:t>)</w:t>
      </w:r>
      <w:r w:rsidRPr="000A7D1A">
        <w:t xml:space="preserve">. </w:t>
      </w:r>
    </w:p>
    <w:p w14:paraId="7F80F8CD" w14:textId="363A7C61" w:rsidR="00052735" w:rsidRPr="00450B4B" w:rsidRDefault="00052735" w:rsidP="00052735">
      <w:pPr>
        <w:rPr>
          <w:color w:val="000000" w:themeColor="text1"/>
        </w:rPr>
      </w:pPr>
      <w:r w:rsidRPr="00450B4B">
        <w:t>Files should be converted to Adobe Portable Document Format (pdf) before being uploaded. Files should not contain any scripts or macros.</w:t>
      </w:r>
      <w:r w:rsidRPr="00450B4B">
        <w:rPr>
          <w:color w:val="000000" w:themeColor="text1"/>
        </w:rPr>
        <w:t xml:space="preserve"> </w:t>
      </w:r>
    </w:p>
    <w:p w14:paraId="47082FB7" w14:textId="52DFB5B4" w:rsidR="003D043F" w:rsidRDefault="003D043F" w:rsidP="003D043F">
      <w:r w:rsidRPr="00A0384D">
        <w:t xml:space="preserve">The maximum size of the pdf file is </w:t>
      </w:r>
      <w:r w:rsidR="00C11CE0" w:rsidRPr="00C11CE0">
        <w:rPr>
          <w:b/>
          <w:bCs/>
        </w:rPr>
        <w:t>10</w:t>
      </w:r>
      <w:r w:rsidRPr="00C11CE0">
        <w:rPr>
          <w:b/>
          <w:bCs/>
        </w:rPr>
        <w:t xml:space="preserve"> m</w:t>
      </w:r>
      <w:r w:rsidRPr="00A0384D">
        <w:rPr>
          <w:b/>
          <w:bCs/>
        </w:rPr>
        <w:t>egabyte</w:t>
      </w:r>
      <w:r w:rsidRPr="00A0384D">
        <w:t xml:space="preserve">. </w:t>
      </w:r>
    </w:p>
    <w:p w14:paraId="0CBC5ABD" w14:textId="77777777" w:rsidR="005D6BA8" w:rsidRPr="00A0384D" w:rsidRDefault="005D6BA8" w:rsidP="005D6BA8">
      <w:pPr>
        <w:pStyle w:val="Heading1"/>
      </w:pPr>
      <w:r w:rsidRPr="00A0384D">
        <w:t>Availability of papers</w:t>
      </w:r>
    </w:p>
    <w:p w14:paraId="30F1C613" w14:textId="77777777" w:rsidR="005D6BA8" w:rsidRPr="00A0384D" w:rsidRDefault="005D6BA8" w:rsidP="005D6BA8">
      <w:r w:rsidRPr="00A0384D">
        <w:t xml:space="preserve">The Symposium papers will be available for participants via the webpage of </w:t>
      </w:r>
      <w:r w:rsidRPr="00A0384D">
        <w:rPr>
          <w:color w:val="000000" w:themeColor="text1"/>
        </w:rPr>
        <w:t>CIGRE NRCC 2025 symposium in Trondheim</w:t>
      </w:r>
      <w:r w:rsidRPr="00A0384D">
        <w:t xml:space="preserve"> </w:t>
      </w:r>
      <w:hyperlink r:id="rId28" w:history="1">
        <w:r w:rsidRPr="00A0384D">
          <w:rPr>
            <w:rStyle w:val="Hyperlink"/>
          </w:rPr>
          <w:t>https://cigrenrccsymposium2025.com/</w:t>
        </w:r>
      </w:hyperlink>
      <w:r w:rsidRPr="00A0384D">
        <w:rPr>
          <w:color w:val="000000" w:themeColor="text1"/>
        </w:rPr>
        <w:t xml:space="preserve"> </w:t>
      </w:r>
      <w:r w:rsidRPr="00A0384D">
        <w:t xml:space="preserve">and after the symposium via </w:t>
      </w:r>
      <w:hyperlink r:id="rId29" w:history="1">
        <w:r w:rsidRPr="00A0384D">
          <w:rPr>
            <w:rStyle w:val="Hyperlink"/>
          </w:rPr>
          <w:t>www.e-cigre.org</w:t>
        </w:r>
      </w:hyperlink>
      <w:r w:rsidRPr="00A0384D">
        <w:t xml:space="preserve"> </w:t>
      </w:r>
    </w:p>
    <w:p w14:paraId="37A14301" w14:textId="77777777" w:rsidR="005D6BA8" w:rsidRPr="00A0384D" w:rsidRDefault="005D6BA8" w:rsidP="003D043F"/>
    <w:p w14:paraId="0A2CD140" w14:textId="47137D46" w:rsidR="002A6D51" w:rsidRPr="00450B4B" w:rsidRDefault="002A6D51">
      <w:pPr>
        <w:spacing w:before="0" w:after="0" w:line="240" w:lineRule="auto"/>
        <w:jc w:val="left"/>
      </w:pPr>
      <w:r w:rsidRPr="00450B4B">
        <w:br w:type="page"/>
      </w:r>
    </w:p>
    <w:p w14:paraId="69CCA410" w14:textId="77777777" w:rsidR="00272F20" w:rsidRPr="00450B4B" w:rsidRDefault="00272F20" w:rsidP="002E7083">
      <w:pPr>
        <w:jc w:val="center"/>
        <w:rPr>
          <w:color w:val="FF0000"/>
        </w:rPr>
      </w:pPr>
      <w:r w:rsidRPr="00450B4B">
        <w:rPr>
          <w:color w:val="FF0000"/>
        </w:rPr>
        <w:lastRenderedPageBreak/>
        <w:t>DELETE THIS SECTION IN YOUR SUBMISION</w:t>
      </w:r>
    </w:p>
    <w:p w14:paraId="5E250D92" w14:textId="268647F9" w:rsidR="004B4335" w:rsidRPr="00800836" w:rsidRDefault="004B4335" w:rsidP="004B4335">
      <w:pPr>
        <w:pStyle w:val="Heading1"/>
        <w:numPr>
          <w:ilvl w:val="0"/>
          <w:numId w:val="0"/>
        </w:numPr>
        <w:jc w:val="center"/>
        <w:rPr>
          <w:caps/>
        </w:rPr>
      </w:pPr>
      <w:bookmarkStart w:id="5" w:name="_Ref166430310"/>
      <w:r w:rsidRPr="00800836">
        <w:rPr>
          <w:caps/>
        </w:rPr>
        <w:t xml:space="preserve">Appendix </w:t>
      </w:r>
      <w:r>
        <w:rPr>
          <w:caps/>
        </w:rPr>
        <w:t>B</w:t>
      </w:r>
      <w:bookmarkEnd w:id="5"/>
    </w:p>
    <w:p w14:paraId="5C0C8004" w14:textId="2200D518" w:rsidR="002A6D51" w:rsidRPr="00450B4B" w:rsidRDefault="002A6D51" w:rsidP="002E7083">
      <w:pPr>
        <w:pStyle w:val="Heading1"/>
        <w:numPr>
          <w:ilvl w:val="0"/>
          <w:numId w:val="0"/>
        </w:numPr>
      </w:pPr>
      <w:r w:rsidRPr="00450B4B">
        <w:t>Choice of Keywords</w:t>
      </w:r>
    </w:p>
    <w:p w14:paraId="0F5E9B9D" w14:textId="1A4158E1" w:rsidR="002A6D51" w:rsidRPr="00450B4B" w:rsidRDefault="002A6D51" w:rsidP="002A6D51">
      <w:r w:rsidRPr="00450B4B">
        <w:t xml:space="preserve">Authors have full latitude as regards </w:t>
      </w:r>
      <w:r w:rsidR="00C10C20" w:rsidRPr="00450B4B">
        <w:t xml:space="preserve">the </w:t>
      </w:r>
      <w:r w:rsidRPr="00450B4B">
        <w:t xml:space="preserve">choice and number of keywords. As an indication, </w:t>
      </w:r>
      <w:r w:rsidR="00C10C20" w:rsidRPr="00450B4B">
        <w:t>three</w:t>
      </w:r>
      <w:r w:rsidRPr="00450B4B">
        <w:t xml:space="preserve"> to </w:t>
      </w:r>
      <w:r w:rsidR="00C10C20" w:rsidRPr="00450B4B">
        <w:t>ten</w:t>
      </w:r>
      <w:r w:rsidRPr="00450B4B">
        <w:t xml:space="preserve"> words or groups of words are usually sufficient to characterise a technical document. </w:t>
      </w:r>
    </w:p>
    <w:p w14:paraId="6873A30D" w14:textId="77777777" w:rsidR="002A6D51" w:rsidRPr="00450B4B" w:rsidRDefault="002A6D51" w:rsidP="002A6D51">
      <w:r w:rsidRPr="00450B4B">
        <w:t xml:space="preserve">Each keyword should correspond to a single and precise notion. Certain compound words or groups of words designating one sole notion will constitute keywords. </w:t>
      </w:r>
    </w:p>
    <w:p w14:paraId="374311CD" w14:textId="77777777" w:rsidR="002A6D51" w:rsidRPr="00450B4B" w:rsidRDefault="002A6D51" w:rsidP="002A6D51">
      <w:pPr>
        <w:pStyle w:val="ListParagraph"/>
        <w:numPr>
          <w:ilvl w:val="0"/>
          <w:numId w:val="6"/>
        </w:numPr>
      </w:pPr>
      <w:r w:rsidRPr="00450B4B">
        <w:t xml:space="preserve">Examples: </w:t>
      </w:r>
    </w:p>
    <w:p w14:paraId="230EA46A" w14:textId="77777777" w:rsidR="002A6D51" w:rsidRPr="00450B4B" w:rsidRDefault="002A6D51" w:rsidP="002A6D51">
      <w:pPr>
        <w:pStyle w:val="ListParagraph"/>
        <w:numPr>
          <w:ilvl w:val="1"/>
          <w:numId w:val="6"/>
        </w:numPr>
      </w:pPr>
      <w:r w:rsidRPr="00450B4B">
        <w:t xml:space="preserve">High Voltage, Reactive Power, Power Factor </w:t>
      </w:r>
    </w:p>
    <w:p w14:paraId="03C6402B" w14:textId="77777777" w:rsidR="002A6D51" w:rsidRPr="00450B4B" w:rsidRDefault="002A6D51" w:rsidP="002A6D51">
      <w:r w:rsidRPr="00450B4B">
        <w:t xml:space="preserve">On the other hand, many compound words which are in fact an association of two independent notions will have to appear as two separate keywords. </w:t>
      </w:r>
    </w:p>
    <w:p w14:paraId="679853F0" w14:textId="77777777" w:rsidR="002A6D51" w:rsidRPr="00450B4B" w:rsidRDefault="002A6D51" w:rsidP="002A6D51">
      <w:pPr>
        <w:pStyle w:val="ListParagraph"/>
        <w:numPr>
          <w:ilvl w:val="0"/>
          <w:numId w:val="6"/>
        </w:numPr>
      </w:pPr>
      <w:r w:rsidRPr="00450B4B">
        <w:t xml:space="preserve">Examples: </w:t>
      </w:r>
    </w:p>
    <w:p w14:paraId="59D8FF5E" w14:textId="77777777" w:rsidR="002A6D51" w:rsidRPr="00450B4B" w:rsidRDefault="002A6D51" w:rsidP="002A6D51">
      <w:pPr>
        <w:pStyle w:val="ListParagraph"/>
        <w:numPr>
          <w:ilvl w:val="1"/>
          <w:numId w:val="6"/>
        </w:numPr>
      </w:pPr>
      <w:r w:rsidRPr="00450B4B">
        <w:t xml:space="preserve">Interconnection systems -&gt; Interconnection, System </w:t>
      </w:r>
    </w:p>
    <w:p w14:paraId="74C9A98A" w14:textId="77777777" w:rsidR="002A6D51" w:rsidRPr="00450B4B" w:rsidRDefault="002A6D51" w:rsidP="002A6D51">
      <w:pPr>
        <w:pStyle w:val="ListParagraph"/>
        <w:numPr>
          <w:ilvl w:val="1"/>
          <w:numId w:val="6"/>
        </w:numPr>
      </w:pPr>
      <w:r w:rsidRPr="00450B4B">
        <w:t xml:space="preserve">Anchor tower -&gt; Anchor, Tower </w:t>
      </w:r>
    </w:p>
    <w:p w14:paraId="7779FEA7" w14:textId="634D98D0" w:rsidR="002A6D51" w:rsidRPr="00450B4B" w:rsidRDefault="002A6D51" w:rsidP="002A6D51">
      <w:r w:rsidRPr="00450B4B">
        <w:t>Words that do not convey precise information, such as: product, matter, agent, effect, process, device, phenomenon, etc.</w:t>
      </w:r>
      <w:r w:rsidR="00C10C20" w:rsidRPr="00450B4B">
        <w:t xml:space="preserve"> </w:t>
      </w:r>
      <w:r w:rsidRPr="00450B4B">
        <w:t xml:space="preserve">must not be used as keywords. </w:t>
      </w:r>
    </w:p>
    <w:p w14:paraId="1E2B3FAF" w14:textId="77777777" w:rsidR="002A6D51" w:rsidRPr="00450B4B" w:rsidRDefault="002A6D51" w:rsidP="002A6D51">
      <w:pPr>
        <w:pStyle w:val="ListParagraph"/>
        <w:numPr>
          <w:ilvl w:val="0"/>
          <w:numId w:val="6"/>
        </w:numPr>
      </w:pPr>
      <w:r w:rsidRPr="00450B4B">
        <w:t xml:space="preserve">Examples: </w:t>
      </w:r>
    </w:p>
    <w:p w14:paraId="7C36EF84" w14:textId="77777777" w:rsidR="002A6D51" w:rsidRPr="00450B4B" w:rsidRDefault="002A6D51" w:rsidP="002A6D51">
      <w:pPr>
        <w:pStyle w:val="ListParagraph"/>
        <w:numPr>
          <w:ilvl w:val="1"/>
          <w:numId w:val="6"/>
        </w:numPr>
      </w:pPr>
      <w:r w:rsidRPr="00450B4B">
        <w:t xml:space="preserve">Breaking device -&gt; Breaking </w:t>
      </w:r>
    </w:p>
    <w:p w14:paraId="628F9E13" w14:textId="77777777" w:rsidR="002A6D51" w:rsidRPr="00450B4B" w:rsidRDefault="002A6D51" w:rsidP="002A6D51">
      <w:pPr>
        <w:pStyle w:val="ListParagraph"/>
        <w:numPr>
          <w:ilvl w:val="1"/>
          <w:numId w:val="6"/>
        </w:numPr>
      </w:pPr>
      <w:r w:rsidRPr="00450B4B">
        <w:t xml:space="preserve">Corona effect -&gt; Corona </w:t>
      </w:r>
    </w:p>
    <w:p w14:paraId="3AB03A4F" w14:textId="77777777" w:rsidR="002A6D51" w:rsidRPr="00450B4B" w:rsidRDefault="002A6D51" w:rsidP="002A6D51">
      <w:r w:rsidRPr="00450B4B">
        <w:t xml:space="preserve">However, with 'Switching Overvoltage' the keywords will be: 'Switching' and 'Overvoltage'. </w:t>
      </w:r>
    </w:p>
    <w:p w14:paraId="15B9C8C3" w14:textId="77777777" w:rsidR="002A6D51" w:rsidRPr="00450B4B" w:rsidRDefault="002A6D51" w:rsidP="002A6D51">
      <w:r w:rsidRPr="00450B4B">
        <w:t xml:space="preserve">For the purpose of indexation, wherever possible, the noun in the singular should be used, rather than the adjective. </w:t>
      </w:r>
    </w:p>
    <w:p w14:paraId="13578F13" w14:textId="77777777" w:rsidR="002A6D51" w:rsidRPr="00450B4B" w:rsidRDefault="002A6D51" w:rsidP="002A6D51">
      <w:pPr>
        <w:pStyle w:val="ListParagraph"/>
        <w:numPr>
          <w:ilvl w:val="0"/>
          <w:numId w:val="6"/>
        </w:numPr>
      </w:pPr>
      <w:r w:rsidRPr="00450B4B">
        <w:t xml:space="preserve">Examples: </w:t>
      </w:r>
    </w:p>
    <w:p w14:paraId="21188227" w14:textId="77777777" w:rsidR="002A6D51" w:rsidRPr="00450B4B" w:rsidRDefault="002A6D51" w:rsidP="002A6D51">
      <w:pPr>
        <w:pStyle w:val="ListParagraph"/>
        <w:numPr>
          <w:ilvl w:val="1"/>
          <w:numId w:val="6"/>
        </w:numPr>
      </w:pPr>
      <w:r w:rsidRPr="00450B4B">
        <w:t xml:space="preserve">Guyed tower -&gt; Tower, Guy </w:t>
      </w:r>
    </w:p>
    <w:p w14:paraId="4445D920" w14:textId="77777777" w:rsidR="002A6D51" w:rsidRPr="00450B4B" w:rsidRDefault="002A6D51" w:rsidP="002A6D51">
      <w:pPr>
        <w:pStyle w:val="ListParagraph"/>
        <w:numPr>
          <w:ilvl w:val="1"/>
          <w:numId w:val="6"/>
        </w:numPr>
      </w:pPr>
      <w:r w:rsidRPr="00450B4B">
        <w:t xml:space="preserve">Inhibited oil -&gt; Oil, Inhibitor </w:t>
      </w:r>
    </w:p>
    <w:p w14:paraId="46A77AFD" w14:textId="77777777" w:rsidR="002A6D51" w:rsidRPr="00450B4B" w:rsidRDefault="002A6D51" w:rsidP="002A6D51">
      <w:r w:rsidRPr="00450B4B">
        <w:t xml:space="preserve">A well-defined chemical substance is a single keyword. </w:t>
      </w:r>
    </w:p>
    <w:p w14:paraId="22261800" w14:textId="77777777" w:rsidR="002A6D51" w:rsidRPr="00450B4B" w:rsidRDefault="002A6D51" w:rsidP="002A6D51">
      <w:pPr>
        <w:pStyle w:val="ListParagraph"/>
        <w:numPr>
          <w:ilvl w:val="0"/>
          <w:numId w:val="6"/>
        </w:numPr>
      </w:pPr>
      <w:r w:rsidRPr="00450B4B">
        <w:t xml:space="preserve">Example: Sulphur Hexafluoride </w:t>
      </w:r>
    </w:p>
    <w:p w14:paraId="2A73748B" w14:textId="77777777" w:rsidR="002A6D51" w:rsidRPr="00450B4B" w:rsidRDefault="002A6D51" w:rsidP="002A6D51">
      <w:r w:rsidRPr="00450B4B">
        <w:t xml:space="preserve">However, chemical substance types should be coded with the help of independent keywords. </w:t>
      </w:r>
    </w:p>
    <w:p w14:paraId="2A4AC958" w14:textId="77777777" w:rsidR="002A6D51" w:rsidRPr="00450B4B" w:rsidRDefault="002A6D51" w:rsidP="002A6D51">
      <w:pPr>
        <w:pStyle w:val="ListParagraph"/>
        <w:numPr>
          <w:ilvl w:val="0"/>
          <w:numId w:val="6"/>
        </w:numPr>
      </w:pPr>
      <w:r w:rsidRPr="00450B4B">
        <w:t xml:space="preserve">Example: Alcaline Chloride -&gt; Chloride, Alcaline </w:t>
      </w:r>
    </w:p>
    <w:p w14:paraId="51B9B2C8" w14:textId="19F49675" w:rsidR="000E4B81" w:rsidRDefault="002A6D51" w:rsidP="007A59D6">
      <w:r w:rsidRPr="00450B4B">
        <w:t>Keywords should always be written in singular, start with a capital letter, and a comma between each word. Authors are advised to use as keywords the terms which appear in the lEC's International Electrotechnical Vocabulary (IEC Publication No 50).</w:t>
      </w:r>
    </w:p>
    <w:p w14:paraId="7D091359" w14:textId="6FFA97A6" w:rsidR="002F7635" w:rsidRDefault="002F7635">
      <w:pPr>
        <w:spacing w:before="0" w:after="0" w:line="240" w:lineRule="auto"/>
        <w:jc w:val="left"/>
      </w:pPr>
      <w:r>
        <w:br w:type="page"/>
      </w:r>
    </w:p>
    <w:p w14:paraId="400F333B" w14:textId="77777777" w:rsidR="002F7635" w:rsidRPr="00450B4B" w:rsidRDefault="002F7635" w:rsidP="002F7635">
      <w:pPr>
        <w:jc w:val="center"/>
        <w:rPr>
          <w:color w:val="FF0000"/>
        </w:rPr>
      </w:pPr>
      <w:r w:rsidRPr="00450B4B">
        <w:rPr>
          <w:color w:val="FF0000"/>
        </w:rPr>
        <w:lastRenderedPageBreak/>
        <w:t>DELETE THIS SECTION IN YOUR SUBMISION</w:t>
      </w:r>
    </w:p>
    <w:p w14:paraId="222D3EA5" w14:textId="23188A81" w:rsidR="002F7635" w:rsidRPr="00800836" w:rsidRDefault="002F7635" w:rsidP="002F7635">
      <w:pPr>
        <w:pStyle w:val="Heading1"/>
        <w:numPr>
          <w:ilvl w:val="0"/>
          <w:numId w:val="0"/>
        </w:numPr>
        <w:jc w:val="center"/>
        <w:rPr>
          <w:caps/>
        </w:rPr>
      </w:pPr>
      <w:bookmarkStart w:id="6" w:name="_Ref166430703"/>
      <w:r w:rsidRPr="00800836">
        <w:rPr>
          <w:caps/>
        </w:rPr>
        <w:t xml:space="preserve">Appendix </w:t>
      </w:r>
      <w:r>
        <w:rPr>
          <w:caps/>
        </w:rPr>
        <w:t>C</w:t>
      </w:r>
      <w:bookmarkEnd w:id="6"/>
    </w:p>
    <w:p w14:paraId="6CEAB971" w14:textId="77777777" w:rsidR="002F7635" w:rsidRPr="00A0384D" w:rsidRDefault="002F7635" w:rsidP="002F7635">
      <w:pPr>
        <w:pStyle w:val="Coverandbibliographypageheading"/>
      </w:pPr>
      <w:r w:rsidRPr="00A0384D">
        <w:t>Recommendations on the symbols that should be used to represent units</w:t>
      </w:r>
    </w:p>
    <w:p w14:paraId="03D906E3" w14:textId="54D3313E" w:rsidR="002F7635" w:rsidRPr="00A0384D" w:rsidRDefault="002F7635" w:rsidP="00B87502">
      <w:pPr>
        <w:spacing w:after="0"/>
      </w:pPr>
      <w:r w:rsidRPr="00A0384D">
        <w:t>The symbols for units are typed with vertical characters, whatever the kind of characters used in the text. They are written in small letters, except when the name of the unit comes from a name, in which case the first letter of the symbol is a capital one.</w:t>
      </w:r>
    </w:p>
    <w:p w14:paraId="37E9D60E" w14:textId="7A313E94" w:rsidR="002F7635" w:rsidRPr="00A0384D" w:rsidRDefault="002F7635" w:rsidP="00B87502">
      <w:pPr>
        <w:pStyle w:val="ListParagraph"/>
        <w:numPr>
          <w:ilvl w:val="0"/>
          <w:numId w:val="6"/>
        </w:numPr>
        <w:spacing w:after="240"/>
        <w:ind w:left="714" w:hanging="357"/>
        <w:contextualSpacing w:val="0"/>
      </w:pPr>
      <w:r w:rsidRPr="00A0384D">
        <w:t>Examples: metre: m</w:t>
      </w:r>
      <w:r w:rsidR="00C033C5">
        <w:t xml:space="preserve">; </w:t>
      </w:r>
      <w:r w:rsidRPr="00A0384D">
        <w:t xml:space="preserve"> volt: V</w:t>
      </w:r>
      <w:r w:rsidR="00C033C5">
        <w:t xml:space="preserve">; </w:t>
      </w:r>
      <w:r w:rsidRPr="00A0384D">
        <w:t xml:space="preserve"> hertz: Hz</w:t>
      </w:r>
    </w:p>
    <w:p w14:paraId="20C5BBA4" w14:textId="4488A816" w:rsidR="002F7635" w:rsidRPr="00A0384D" w:rsidRDefault="002F7635" w:rsidP="002F7635">
      <w:r w:rsidRPr="00A0384D">
        <w:t xml:space="preserve">The products of two units are expressed by combining their symbols </w:t>
      </w:r>
      <w:r w:rsidR="00242224" w:rsidRPr="00242224">
        <w:t>with a full stop.</w:t>
      </w:r>
      <w:r w:rsidR="00A754DF">
        <w:t xml:space="preserve"> </w:t>
      </w:r>
    </w:p>
    <w:p w14:paraId="5CBC5346" w14:textId="28B510E2" w:rsidR="002F7635" w:rsidRPr="00A0384D" w:rsidRDefault="002F7635" w:rsidP="00B87502">
      <w:pPr>
        <w:pStyle w:val="ListParagraph"/>
        <w:numPr>
          <w:ilvl w:val="0"/>
          <w:numId w:val="6"/>
        </w:numPr>
        <w:spacing w:before="0" w:after="240"/>
        <w:ind w:left="714" w:hanging="357"/>
        <w:contextualSpacing w:val="0"/>
      </w:pPr>
      <w:r w:rsidRPr="00A0384D">
        <w:t xml:space="preserve">Example: </w:t>
      </w:r>
      <w:r w:rsidR="00242224" w:rsidRPr="00242224">
        <w:t>Newton metre: N.m</w:t>
      </w:r>
    </w:p>
    <w:p w14:paraId="3FD39652" w14:textId="11903C8A" w:rsidR="002F7635" w:rsidRPr="00A0384D" w:rsidRDefault="002F7635" w:rsidP="00B87502">
      <w:pPr>
        <w:spacing w:after="0"/>
      </w:pPr>
      <w:r w:rsidRPr="00A0384D">
        <w:t xml:space="preserve">The symbols for single units can however be joined together </w:t>
      </w:r>
      <w:r w:rsidR="00B65E91" w:rsidRPr="00B65E91">
        <w:t xml:space="preserve">without a full stop </w:t>
      </w:r>
      <w:r w:rsidRPr="00A0384D">
        <w:t>when there is no risk of confusion:</w:t>
      </w:r>
    </w:p>
    <w:p w14:paraId="333AA53A" w14:textId="77777777" w:rsidR="002F7635" w:rsidRPr="00A0384D" w:rsidRDefault="002F7635" w:rsidP="00B87502">
      <w:pPr>
        <w:pStyle w:val="ListParagraph"/>
        <w:numPr>
          <w:ilvl w:val="0"/>
          <w:numId w:val="6"/>
        </w:numPr>
        <w:spacing w:before="0"/>
        <w:ind w:left="714" w:hanging="357"/>
        <w:contextualSpacing w:val="0"/>
      </w:pPr>
      <w:r w:rsidRPr="00A0384D">
        <w:t xml:space="preserve">Examples: </w:t>
      </w:r>
    </w:p>
    <w:p w14:paraId="6BE168F3" w14:textId="77777777" w:rsidR="002F7635" w:rsidRPr="00A0384D" w:rsidRDefault="002F7635" w:rsidP="002F7635">
      <w:pPr>
        <w:pStyle w:val="ListParagraph"/>
        <w:numPr>
          <w:ilvl w:val="1"/>
          <w:numId w:val="6"/>
        </w:numPr>
      </w:pPr>
      <w:r w:rsidRPr="00A0384D">
        <w:t xml:space="preserve">Watt-hour: Wh </w:t>
      </w:r>
    </w:p>
    <w:p w14:paraId="41842C09" w14:textId="77777777" w:rsidR="002F7635" w:rsidRPr="00A0384D" w:rsidRDefault="002F7635" w:rsidP="002F7635">
      <w:pPr>
        <w:pStyle w:val="ListParagraph"/>
        <w:numPr>
          <w:ilvl w:val="1"/>
          <w:numId w:val="6"/>
        </w:numPr>
      </w:pPr>
      <w:r w:rsidRPr="00A0384D">
        <w:t>Volt ampere: VA</w:t>
      </w:r>
    </w:p>
    <w:p w14:paraId="069A358E" w14:textId="77777777" w:rsidR="002F7635" w:rsidRPr="00A0384D" w:rsidRDefault="002F7635" w:rsidP="002F7635">
      <w:pPr>
        <w:pStyle w:val="ListParagraph"/>
        <w:numPr>
          <w:ilvl w:val="1"/>
          <w:numId w:val="6"/>
        </w:numPr>
      </w:pPr>
      <w:r w:rsidRPr="00A0384D">
        <w:t xml:space="preserve">kilovolt: kV </w:t>
      </w:r>
    </w:p>
    <w:p w14:paraId="65054BB8" w14:textId="77777777" w:rsidR="002F7635" w:rsidRPr="00A0384D" w:rsidRDefault="002F7635" w:rsidP="002F7635">
      <w:pPr>
        <w:pStyle w:val="ListParagraph"/>
        <w:numPr>
          <w:ilvl w:val="1"/>
          <w:numId w:val="6"/>
        </w:numPr>
      </w:pPr>
      <w:r w:rsidRPr="00A0384D">
        <w:t>Megavar: Mvar</w:t>
      </w:r>
    </w:p>
    <w:p w14:paraId="1736C875" w14:textId="77777777" w:rsidR="002F7635" w:rsidRPr="00A0384D" w:rsidRDefault="002F7635" w:rsidP="002F7635">
      <w:pPr>
        <w:pStyle w:val="ListParagraph"/>
        <w:numPr>
          <w:ilvl w:val="0"/>
          <w:numId w:val="6"/>
        </w:numPr>
        <w:spacing w:before="240" w:after="0"/>
        <w:ind w:left="714" w:hanging="357"/>
        <w:contextualSpacing w:val="0"/>
      </w:pPr>
      <w:r w:rsidRPr="00A0384D">
        <w:t xml:space="preserve">Write: </w:t>
      </w:r>
    </w:p>
    <w:p w14:paraId="2BB4F896" w14:textId="77777777" w:rsidR="002F7635" w:rsidRPr="00A0384D" w:rsidRDefault="002F7635" w:rsidP="002F7635">
      <w:pPr>
        <w:pStyle w:val="ListParagraph"/>
        <w:numPr>
          <w:ilvl w:val="1"/>
          <w:numId w:val="6"/>
        </w:numPr>
        <w:spacing w:before="0" w:after="0"/>
        <w:ind w:left="1434" w:hanging="357"/>
        <w:contextualSpacing w:val="0"/>
      </w:pPr>
      <w:r w:rsidRPr="00A0384D">
        <w:t xml:space="preserve">HV or h.v. </w:t>
      </w:r>
    </w:p>
    <w:p w14:paraId="58B1624A" w14:textId="77777777" w:rsidR="002F7635" w:rsidRPr="00A0384D" w:rsidRDefault="002F7635" w:rsidP="002F7635">
      <w:pPr>
        <w:pStyle w:val="ListParagraph"/>
        <w:numPr>
          <w:ilvl w:val="1"/>
          <w:numId w:val="6"/>
        </w:numPr>
        <w:spacing w:before="0" w:after="0"/>
        <w:ind w:left="1434" w:hanging="357"/>
        <w:contextualSpacing w:val="0"/>
      </w:pPr>
      <w:r w:rsidRPr="00A0384D">
        <w:t>HVDC or h.v.d.c.</w:t>
      </w:r>
    </w:p>
    <w:p w14:paraId="28149BE2" w14:textId="77777777" w:rsidR="002F7635" w:rsidRPr="00A0384D" w:rsidRDefault="002F7635" w:rsidP="002F7635">
      <w:pPr>
        <w:pStyle w:val="ListParagraph"/>
        <w:numPr>
          <w:ilvl w:val="1"/>
          <w:numId w:val="6"/>
        </w:numPr>
      </w:pPr>
      <w:r w:rsidRPr="00A0384D">
        <w:t xml:space="preserve">AC or a.c. </w:t>
      </w:r>
    </w:p>
    <w:p w14:paraId="39ACEF44" w14:textId="77777777" w:rsidR="002F7635" w:rsidRPr="00A0384D" w:rsidRDefault="002F7635" w:rsidP="002F7635">
      <w:pPr>
        <w:pStyle w:val="ListParagraph"/>
        <w:numPr>
          <w:ilvl w:val="1"/>
          <w:numId w:val="6"/>
        </w:numPr>
      </w:pPr>
      <w:r w:rsidRPr="00A0384D">
        <w:t>DC or d.c.</w:t>
      </w:r>
    </w:p>
    <w:p w14:paraId="3A63C617" w14:textId="77777777" w:rsidR="002F7635" w:rsidRPr="00A0384D" w:rsidRDefault="002F7635" w:rsidP="00B87502">
      <w:pPr>
        <w:spacing w:before="240" w:after="0"/>
      </w:pPr>
      <w:r w:rsidRPr="00A0384D">
        <w:t>The quotient of two units is expressed by putting a stroke between their symbols or by using negative exponents, preferably when there are several symbols in the denominator.</w:t>
      </w:r>
    </w:p>
    <w:p w14:paraId="20B337A6" w14:textId="77777777" w:rsidR="002F7635" w:rsidRPr="00A0384D" w:rsidRDefault="002F7635" w:rsidP="00B87502">
      <w:pPr>
        <w:pStyle w:val="ListParagraph"/>
        <w:numPr>
          <w:ilvl w:val="0"/>
          <w:numId w:val="6"/>
        </w:numPr>
        <w:spacing w:before="0" w:after="0"/>
        <w:ind w:left="714" w:hanging="357"/>
        <w:contextualSpacing w:val="0"/>
      </w:pPr>
      <w:r w:rsidRPr="00A0384D">
        <w:t xml:space="preserve">Examples: </w:t>
      </w:r>
    </w:p>
    <w:p w14:paraId="166AA63C" w14:textId="05574A00" w:rsidR="002F7635" w:rsidRPr="00B87502" w:rsidRDefault="002F7635" w:rsidP="002F7635">
      <w:pPr>
        <w:pStyle w:val="ListParagraph"/>
        <w:numPr>
          <w:ilvl w:val="1"/>
          <w:numId w:val="6"/>
        </w:numPr>
      </w:pPr>
      <w:r w:rsidRPr="00A0384D">
        <w:t xml:space="preserve">metre per </w:t>
      </w:r>
      <w:r w:rsidRPr="00B87502">
        <w:t>second: m/s or m</w:t>
      </w:r>
      <w:r w:rsidR="00B87502" w:rsidRPr="00B87502">
        <w:t>.</w:t>
      </w:r>
      <w:r w:rsidRPr="00B87502">
        <w:t>s</w:t>
      </w:r>
      <w:r w:rsidRPr="00B87502">
        <w:rPr>
          <w:vertAlign w:val="superscript"/>
        </w:rPr>
        <w:t>–1</w:t>
      </w:r>
    </w:p>
    <w:p w14:paraId="147817DA" w14:textId="3A5BC041" w:rsidR="002F7635" w:rsidRPr="00A0384D" w:rsidRDefault="002F7635" w:rsidP="002F7635">
      <w:pPr>
        <w:pStyle w:val="ListParagraph"/>
        <w:numPr>
          <w:ilvl w:val="1"/>
          <w:numId w:val="6"/>
        </w:numPr>
      </w:pPr>
      <w:r w:rsidRPr="00A0384D">
        <w:t xml:space="preserve">metre per second </w:t>
      </w:r>
      <w:r w:rsidRPr="00B87502">
        <w:t>squared: m/s</w:t>
      </w:r>
      <w:r w:rsidRPr="00B87502">
        <w:rPr>
          <w:vertAlign w:val="superscript"/>
        </w:rPr>
        <w:t>2</w:t>
      </w:r>
      <w:r w:rsidRPr="00B87502">
        <w:t xml:space="preserve"> or m</w:t>
      </w:r>
      <w:r w:rsidR="00B87502" w:rsidRPr="00B87502">
        <w:t>.</w:t>
      </w:r>
      <w:r w:rsidRPr="00B87502">
        <w:t>s</w:t>
      </w:r>
      <w:r w:rsidRPr="00B87502">
        <w:rPr>
          <w:vertAlign w:val="superscript"/>
        </w:rPr>
        <w:t>–2</w:t>
      </w:r>
    </w:p>
    <w:p w14:paraId="5E37C7AE" w14:textId="77777777" w:rsidR="002F7635" w:rsidRPr="00A0384D" w:rsidRDefault="002F7635" w:rsidP="00B87502">
      <w:pPr>
        <w:spacing w:before="240" w:after="0"/>
      </w:pPr>
      <w:r w:rsidRPr="00A0384D">
        <w:t>The multiples and sub-multiples of SI units are linked to the basic units by standardised symbols</w:t>
      </w:r>
    </w:p>
    <w:p w14:paraId="1CF454FA" w14:textId="77777777" w:rsidR="002F7635" w:rsidRPr="00A0384D" w:rsidRDefault="002F7635" w:rsidP="00B87502">
      <w:pPr>
        <w:pStyle w:val="ListParagraph"/>
        <w:numPr>
          <w:ilvl w:val="0"/>
          <w:numId w:val="6"/>
        </w:numPr>
        <w:spacing w:before="0" w:after="0"/>
        <w:ind w:left="714" w:hanging="357"/>
        <w:contextualSpacing w:val="0"/>
      </w:pPr>
      <w:r w:rsidRPr="00A0384D">
        <w:t xml:space="preserve">Examples: </w:t>
      </w:r>
    </w:p>
    <w:p w14:paraId="646CAA79" w14:textId="77777777" w:rsidR="002F7635" w:rsidRPr="00A0384D" w:rsidRDefault="002F7635" w:rsidP="002F7635">
      <w:pPr>
        <w:pStyle w:val="ListParagraph"/>
        <w:numPr>
          <w:ilvl w:val="1"/>
          <w:numId w:val="6"/>
        </w:numPr>
      </w:pPr>
      <w:r w:rsidRPr="00A0384D">
        <w:t>T for Tera (10</w:t>
      </w:r>
      <w:r w:rsidRPr="00A0384D">
        <w:rPr>
          <w:vertAlign w:val="superscript"/>
        </w:rPr>
        <w:t>12</w:t>
      </w:r>
      <w:r w:rsidRPr="00A0384D">
        <w:t xml:space="preserve">) </w:t>
      </w:r>
    </w:p>
    <w:p w14:paraId="37D4D1E1" w14:textId="77777777" w:rsidR="002F7635" w:rsidRPr="00A0384D" w:rsidRDefault="002F7635" w:rsidP="002F7635">
      <w:pPr>
        <w:pStyle w:val="ListParagraph"/>
        <w:numPr>
          <w:ilvl w:val="1"/>
          <w:numId w:val="6"/>
        </w:numPr>
      </w:pPr>
      <w:r w:rsidRPr="00A0384D">
        <w:t>k for kilo (10</w:t>
      </w:r>
      <w:r w:rsidRPr="00A0384D">
        <w:rPr>
          <w:vertAlign w:val="superscript"/>
        </w:rPr>
        <w:t>3</w:t>
      </w:r>
      <w:r w:rsidRPr="00A0384D">
        <w:t>)</w:t>
      </w:r>
    </w:p>
    <w:p w14:paraId="7A846A1E" w14:textId="77777777" w:rsidR="002F7635" w:rsidRPr="00A0384D" w:rsidRDefault="002F7635" w:rsidP="002F7635">
      <w:pPr>
        <w:pStyle w:val="ListParagraph"/>
        <w:numPr>
          <w:ilvl w:val="1"/>
          <w:numId w:val="6"/>
        </w:numPr>
      </w:pPr>
      <w:r w:rsidRPr="00A0384D">
        <w:t>n for nano (10</w:t>
      </w:r>
      <w:r w:rsidRPr="00A0384D">
        <w:rPr>
          <w:vertAlign w:val="superscript"/>
        </w:rPr>
        <w:t>–9</w:t>
      </w:r>
      <w:r w:rsidRPr="00A0384D">
        <w:t>)</w:t>
      </w:r>
    </w:p>
    <w:p w14:paraId="44E808BE" w14:textId="77777777" w:rsidR="002F7635" w:rsidRPr="00A0384D" w:rsidRDefault="002F7635" w:rsidP="00B87502">
      <w:pPr>
        <w:spacing w:before="240" w:after="0"/>
      </w:pPr>
      <w:r w:rsidRPr="00A0384D">
        <w:t xml:space="preserve">The prefix should not be separated from the name of the unit either by a space or any typographical sign. </w:t>
      </w:r>
    </w:p>
    <w:p w14:paraId="14A44701" w14:textId="77777777" w:rsidR="002F7635" w:rsidRPr="00A0384D" w:rsidRDefault="002F7635" w:rsidP="002F7635">
      <w:pPr>
        <w:pStyle w:val="ListParagraph"/>
        <w:numPr>
          <w:ilvl w:val="0"/>
          <w:numId w:val="6"/>
        </w:numPr>
      </w:pPr>
      <w:r w:rsidRPr="00A0384D">
        <w:t>Thus, one should write:</w:t>
      </w:r>
    </w:p>
    <w:p w14:paraId="7D44AD01" w14:textId="77777777" w:rsidR="002F7635" w:rsidRPr="00A0384D" w:rsidRDefault="002F7635" w:rsidP="002F7635">
      <w:pPr>
        <w:pStyle w:val="ListParagraph"/>
        <w:numPr>
          <w:ilvl w:val="1"/>
          <w:numId w:val="6"/>
        </w:numPr>
      </w:pPr>
      <w:r w:rsidRPr="00A0384D">
        <w:t>GW: 10</w:t>
      </w:r>
      <w:r w:rsidRPr="00A0384D">
        <w:rPr>
          <w:vertAlign w:val="superscript"/>
        </w:rPr>
        <w:t>9</w:t>
      </w:r>
      <w:r w:rsidRPr="00A0384D">
        <w:t xml:space="preserve"> watts </w:t>
      </w:r>
    </w:p>
    <w:p w14:paraId="4EADEFAE" w14:textId="77777777" w:rsidR="002F7635" w:rsidRPr="00A0384D" w:rsidRDefault="002F7635" w:rsidP="002F7635">
      <w:pPr>
        <w:pStyle w:val="ListParagraph"/>
        <w:numPr>
          <w:ilvl w:val="1"/>
          <w:numId w:val="6"/>
        </w:numPr>
      </w:pPr>
      <w:r w:rsidRPr="00A0384D">
        <w:lastRenderedPageBreak/>
        <w:t>mA: 10</w:t>
      </w:r>
      <w:r w:rsidRPr="00A0384D">
        <w:rPr>
          <w:vertAlign w:val="superscript"/>
        </w:rPr>
        <w:t>–3</w:t>
      </w:r>
      <w:r w:rsidRPr="00A0384D">
        <w:t xml:space="preserve"> amperes</w:t>
      </w:r>
    </w:p>
    <w:p w14:paraId="01D0CAD8" w14:textId="77777777" w:rsidR="002F7635" w:rsidRPr="00A0384D" w:rsidRDefault="002F7635" w:rsidP="002F7635">
      <w:pPr>
        <w:pStyle w:val="ListParagraph"/>
        <w:numPr>
          <w:ilvl w:val="1"/>
          <w:numId w:val="6"/>
        </w:numPr>
      </w:pPr>
      <w:r w:rsidRPr="00A0384D">
        <w:t>MHz: 10</w:t>
      </w:r>
      <w:r w:rsidRPr="00A0384D">
        <w:rPr>
          <w:vertAlign w:val="superscript"/>
        </w:rPr>
        <w:t>6</w:t>
      </w:r>
      <w:r w:rsidRPr="00A0384D">
        <w:t xml:space="preserve"> hertz </w:t>
      </w:r>
    </w:p>
    <w:p w14:paraId="420271C6" w14:textId="77777777" w:rsidR="002F7635" w:rsidRPr="00203488" w:rsidRDefault="002F7635" w:rsidP="002F7635">
      <w:pPr>
        <w:pStyle w:val="ListParagraph"/>
        <w:numPr>
          <w:ilvl w:val="1"/>
          <w:numId w:val="6"/>
        </w:numPr>
      </w:pPr>
      <w:r w:rsidRPr="00203488">
        <w:t>µF: 10</w:t>
      </w:r>
      <w:r w:rsidRPr="00203488">
        <w:rPr>
          <w:vertAlign w:val="superscript"/>
        </w:rPr>
        <w:t>–6</w:t>
      </w:r>
      <w:r w:rsidRPr="00203488">
        <w:t xml:space="preserve"> farads</w:t>
      </w:r>
    </w:p>
    <w:p w14:paraId="72D38056" w14:textId="77777777" w:rsidR="002F7635" w:rsidRPr="00A0384D" w:rsidRDefault="002F7635" w:rsidP="002F7635">
      <w:pPr>
        <w:pStyle w:val="ListParagraph"/>
        <w:numPr>
          <w:ilvl w:val="1"/>
          <w:numId w:val="6"/>
        </w:numPr>
      </w:pPr>
      <w:r w:rsidRPr="00A0384D">
        <w:t>kV: 10</w:t>
      </w:r>
      <w:r w:rsidRPr="00A0384D">
        <w:rPr>
          <w:vertAlign w:val="superscript"/>
        </w:rPr>
        <w:t xml:space="preserve">3 </w:t>
      </w:r>
      <w:r w:rsidRPr="00A0384D">
        <w:t xml:space="preserve">volts </w:t>
      </w:r>
    </w:p>
    <w:p w14:paraId="36EF580E" w14:textId="77777777" w:rsidR="002F7635" w:rsidRPr="00A0384D" w:rsidRDefault="002F7635" w:rsidP="002F7635">
      <w:pPr>
        <w:pStyle w:val="ListParagraph"/>
        <w:numPr>
          <w:ilvl w:val="1"/>
          <w:numId w:val="6"/>
        </w:numPr>
      </w:pPr>
      <w:r w:rsidRPr="00A0384D">
        <w:t>ns: 10</w:t>
      </w:r>
      <w:r w:rsidRPr="00A0384D">
        <w:rPr>
          <w:vertAlign w:val="superscript"/>
        </w:rPr>
        <w:t>–9</w:t>
      </w:r>
      <w:r w:rsidRPr="00A0384D">
        <w:t xml:space="preserve"> seconds</w:t>
      </w:r>
    </w:p>
    <w:p w14:paraId="1711F1D2" w14:textId="77777777" w:rsidR="002F7635" w:rsidRPr="00A0384D" w:rsidRDefault="002F7635" w:rsidP="002F7635">
      <w:pPr>
        <w:pStyle w:val="ListParagraph"/>
        <w:numPr>
          <w:ilvl w:val="1"/>
          <w:numId w:val="6"/>
        </w:numPr>
      </w:pPr>
      <w:r w:rsidRPr="00A0384D">
        <w:t>cm: 10</w:t>
      </w:r>
      <w:r w:rsidRPr="00A0384D">
        <w:rPr>
          <w:vertAlign w:val="superscript"/>
        </w:rPr>
        <w:t>–2</w:t>
      </w:r>
      <w:r w:rsidRPr="00A0384D">
        <w:t xml:space="preserve"> metres</w:t>
      </w:r>
    </w:p>
    <w:p w14:paraId="2676CBE0" w14:textId="77777777" w:rsidR="002F7635" w:rsidRPr="00A0384D" w:rsidRDefault="002F7635" w:rsidP="00B87502">
      <w:pPr>
        <w:spacing w:before="240" w:after="0"/>
      </w:pPr>
      <w:r w:rsidRPr="00A0384D">
        <w:t>Symbols are written without a full stop (except when the full stop is a punctuation mark at the end of a sentence which finishes with a symbol) and must not bear the indication that they are plural because 's’ stands for ‘second'.</w:t>
      </w:r>
    </w:p>
    <w:p w14:paraId="367807E6" w14:textId="77777777" w:rsidR="002F7635" w:rsidRPr="00A0384D" w:rsidRDefault="002F7635" w:rsidP="00B87502">
      <w:pPr>
        <w:pStyle w:val="ListParagraph"/>
        <w:numPr>
          <w:ilvl w:val="0"/>
          <w:numId w:val="6"/>
        </w:numPr>
        <w:spacing w:before="0"/>
        <w:ind w:left="714" w:hanging="357"/>
      </w:pPr>
      <w:r w:rsidRPr="00A0384D">
        <w:t xml:space="preserve">Examples: </w:t>
      </w:r>
    </w:p>
    <w:p w14:paraId="35D3CCE2" w14:textId="77777777" w:rsidR="002F7635" w:rsidRPr="00A0384D" w:rsidRDefault="002F7635" w:rsidP="002F7635">
      <w:pPr>
        <w:pStyle w:val="ListParagraph"/>
        <w:numPr>
          <w:ilvl w:val="1"/>
          <w:numId w:val="6"/>
        </w:numPr>
      </w:pPr>
      <w:r w:rsidRPr="00A0384D">
        <w:t>100 kilometres: 100 km</w:t>
      </w:r>
    </w:p>
    <w:p w14:paraId="1967DB23" w14:textId="77777777" w:rsidR="002F7635" w:rsidRPr="00A0384D" w:rsidRDefault="002F7635" w:rsidP="002F7635">
      <w:pPr>
        <w:pStyle w:val="ListParagraph"/>
        <w:numPr>
          <w:ilvl w:val="1"/>
          <w:numId w:val="6"/>
        </w:numPr>
      </w:pPr>
      <w:r w:rsidRPr="00A0384D">
        <w:t>1 metre per second: 1 m/s</w:t>
      </w:r>
    </w:p>
    <w:p w14:paraId="404E89CF" w14:textId="06809467" w:rsidR="002F7635" w:rsidRPr="00A0384D" w:rsidRDefault="002F7635" w:rsidP="002F7635">
      <w:pPr>
        <w:pStyle w:val="ListParagraph"/>
        <w:numPr>
          <w:ilvl w:val="1"/>
          <w:numId w:val="6"/>
        </w:numPr>
      </w:pPr>
      <w:r w:rsidRPr="00A0384D">
        <w:t xml:space="preserve">1 lumen second: 1 </w:t>
      </w:r>
      <w:r w:rsidR="00203488">
        <w:t>l</w:t>
      </w:r>
      <w:r w:rsidRPr="00A0384D">
        <w:t>m</w:t>
      </w:r>
      <w:r w:rsidR="00203488">
        <w:t>.</w:t>
      </w:r>
      <w:r w:rsidRPr="00A0384D">
        <w:t>s</w:t>
      </w:r>
    </w:p>
    <w:p w14:paraId="2009979A" w14:textId="77777777" w:rsidR="002F7635" w:rsidRPr="00A0384D" w:rsidRDefault="002F7635" w:rsidP="00B87502">
      <w:pPr>
        <w:spacing w:before="240" w:after="0"/>
      </w:pPr>
      <w:r w:rsidRPr="00A0384D">
        <w:t>Symbols with decimal figures should appear at the right of the whole number, which indicates the numerical value:</w:t>
      </w:r>
    </w:p>
    <w:p w14:paraId="2B09BAC6" w14:textId="0DB175F8" w:rsidR="002F7635" w:rsidRPr="00A0384D" w:rsidRDefault="002F7635" w:rsidP="002F7635">
      <w:pPr>
        <w:pStyle w:val="ListParagraph"/>
        <w:numPr>
          <w:ilvl w:val="0"/>
          <w:numId w:val="6"/>
        </w:numPr>
      </w:pPr>
      <w:r w:rsidRPr="00A0384D">
        <w:t>One should write: 24</w:t>
      </w:r>
      <w:r w:rsidR="00C66E18">
        <w:t>.</w:t>
      </w:r>
      <w:r w:rsidRPr="00A0384D">
        <w:t>5 m</w:t>
      </w:r>
      <w:r w:rsidR="00C66E18">
        <w:t xml:space="preserve">, </w:t>
      </w:r>
      <w:r w:rsidRPr="00A0384D">
        <w:t>25</w:t>
      </w:r>
      <w:r w:rsidR="00C66E18">
        <w:t>.</w:t>
      </w:r>
      <w:r w:rsidRPr="00A0384D">
        <w:t>4</w:t>
      </w:r>
      <w:r w:rsidR="00C66E18">
        <w:t xml:space="preserve"> </w:t>
      </w:r>
      <w:r w:rsidRPr="00A0384D">
        <w:t>°C</w:t>
      </w:r>
    </w:p>
    <w:p w14:paraId="2F4F10E0" w14:textId="77777777" w:rsidR="002F7635" w:rsidRPr="00A0384D" w:rsidRDefault="002F7635" w:rsidP="002F7635">
      <w:pPr>
        <w:pStyle w:val="ListParagraph"/>
        <w:numPr>
          <w:ilvl w:val="0"/>
          <w:numId w:val="6"/>
        </w:numPr>
      </w:pPr>
      <w:r w:rsidRPr="00A0384D">
        <w:t>One should not write: 24 m,5 – 25°,4C nor °C25,4</w:t>
      </w:r>
    </w:p>
    <w:p w14:paraId="07473E24" w14:textId="77777777" w:rsidR="002F7635" w:rsidRPr="00A0384D" w:rsidRDefault="002F7635" w:rsidP="00B87502">
      <w:pPr>
        <w:spacing w:before="240" w:after="0"/>
      </w:pPr>
      <w:r w:rsidRPr="00A0384D">
        <w:t>Symbols for units should not be used after a number written out in full.</w:t>
      </w:r>
    </w:p>
    <w:p w14:paraId="5327999C" w14:textId="77777777" w:rsidR="002F7635" w:rsidRPr="00A0384D" w:rsidRDefault="002F7635" w:rsidP="002F7635">
      <w:pPr>
        <w:pStyle w:val="ListParagraph"/>
        <w:numPr>
          <w:ilvl w:val="0"/>
          <w:numId w:val="6"/>
        </w:numPr>
      </w:pPr>
      <w:r w:rsidRPr="00A0384D">
        <w:t xml:space="preserve">One should write: </w:t>
      </w:r>
    </w:p>
    <w:p w14:paraId="313CC7CB" w14:textId="77777777" w:rsidR="002F7635" w:rsidRPr="00A0384D" w:rsidRDefault="002F7635" w:rsidP="002F7635">
      <w:pPr>
        <w:pStyle w:val="ListParagraph"/>
        <w:numPr>
          <w:ilvl w:val="1"/>
          <w:numId w:val="6"/>
        </w:numPr>
      </w:pPr>
      <w:r w:rsidRPr="00A0384D">
        <w:t>Five kilometres</w:t>
      </w:r>
    </w:p>
    <w:p w14:paraId="03C99396" w14:textId="77777777" w:rsidR="002F7635" w:rsidRPr="00A0384D" w:rsidRDefault="002F7635" w:rsidP="002F7635">
      <w:pPr>
        <w:pStyle w:val="ListParagraph"/>
        <w:numPr>
          <w:ilvl w:val="1"/>
          <w:numId w:val="6"/>
        </w:numPr>
      </w:pPr>
      <w:r w:rsidRPr="00A0384D">
        <w:t>5 kilometres</w:t>
      </w:r>
    </w:p>
    <w:p w14:paraId="672F96FD" w14:textId="77777777" w:rsidR="002F7635" w:rsidRPr="00A0384D" w:rsidRDefault="002F7635" w:rsidP="002F7635">
      <w:pPr>
        <w:pStyle w:val="ListParagraph"/>
        <w:numPr>
          <w:ilvl w:val="1"/>
          <w:numId w:val="6"/>
        </w:numPr>
      </w:pPr>
      <w:r w:rsidRPr="00A0384D">
        <w:t>5 km</w:t>
      </w:r>
    </w:p>
    <w:p w14:paraId="27C05C47" w14:textId="77777777" w:rsidR="002F7635" w:rsidRPr="00A0384D" w:rsidRDefault="002F7635" w:rsidP="002F7635">
      <w:pPr>
        <w:pStyle w:val="ListParagraph"/>
        <w:numPr>
          <w:ilvl w:val="0"/>
          <w:numId w:val="6"/>
        </w:numPr>
      </w:pPr>
      <w:r w:rsidRPr="00A0384D">
        <w:t>One should not write: five km.</w:t>
      </w:r>
    </w:p>
    <w:p w14:paraId="19A0C6A5" w14:textId="77777777" w:rsidR="002F7635" w:rsidRPr="00A0384D" w:rsidRDefault="002F7635" w:rsidP="00B87502">
      <w:pPr>
        <w:spacing w:before="240" w:after="0"/>
      </w:pPr>
      <w:r w:rsidRPr="00A0384D">
        <w:t>Generally speaking, it is not advisable to use a symbol for a unit in a text without it being associated with a numerical value written in figures.</w:t>
      </w:r>
    </w:p>
    <w:p w14:paraId="47F159EB" w14:textId="77777777" w:rsidR="002F7635" w:rsidRPr="00A0384D" w:rsidRDefault="002F7635" w:rsidP="002F7635">
      <w:pPr>
        <w:pStyle w:val="ListParagraph"/>
        <w:numPr>
          <w:ilvl w:val="0"/>
          <w:numId w:val="6"/>
        </w:numPr>
      </w:pPr>
      <w:r w:rsidRPr="00A0384D">
        <w:t>One should write: 'Length is expressed in metres'</w:t>
      </w:r>
    </w:p>
    <w:p w14:paraId="11136C22" w14:textId="77777777" w:rsidR="002F7635" w:rsidRPr="00A0384D" w:rsidRDefault="002F7635" w:rsidP="002F7635">
      <w:pPr>
        <w:pStyle w:val="ListParagraph"/>
        <w:numPr>
          <w:ilvl w:val="0"/>
          <w:numId w:val="6"/>
        </w:numPr>
      </w:pPr>
      <w:r w:rsidRPr="00A0384D">
        <w:t>One should not write: ‘Length is expressed in m'</w:t>
      </w:r>
    </w:p>
    <w:p w14:paraId="7B98B4FC" w14:textId="4BFBF721" w:rsidR="00297D6F" w:rsidRDefault="00297D6F">
      <w:pPr>
        <w:spacing w:before="0" w:after="0" w:line="240" w:lineRule="auto"/>
        <w:jc w:val="left"/>
      </w:pPr>
      <w:r>
        <w:br w:type="page"/>
      </w:r>
    </w:p>
    <w:p w14:paraId="1E0696C1" w14:textId="77777777" w:rsidR="00297D6F" w:rsidRPr="00450B4B" w:rsidRDefault="00297D6F" w:rsidP="00297D6F">
      <w:pPr>
        <w:jc w:val="center"/>
        <w:rPr>
          <w:color w:val="FF0000"/>
        </w:rPr>
      </w:pPr>
      <w:r w:rsidRPr="00450B4B">
        <w:rPr>
          <w:color w:val="FF0000"/>
        </w:rPr>
        <w:lastRenderedPageBreak/>
        <w:t>DELETE THIS SECTION IN YOUR SUBMISION</w:t>
      </w:r>
    </w:p>
    <w:p w14:paraId="7DD21DA9" w14:textId="0C0D679A" w:rsidR="00297D6F" w:rsidRPr="00800836" w:rsidRDefault="00297D6F" w:rsidP="00297D6F">
      <w:pPr>
        <w:pStyle w:val="Heading1"/>
        <w:numPr>
          <w:ilvl w:val="0"/>
          <w:numId w:val="0"/>
        </w:numPr>
        <w:jc w:val="center"/>
        <w:rPr>
          <w:caps/>
        </w:rPr>
      </w:pPr>
      <w:bookmarkStart w:id="7" w:name="_Ref166431312"/>
      <w:r w:rsidRPr="00800836">
        <w:rPr>
          <w:caps/>
        </w:rPr>
        <w:t xml:space="preserve">Appendix </w:t>
      </w:r>
      <w:r>
        <w:rPr>
          <w:caps/>
        </w:rPr>
        <w:t>D</w:t>
      </w:r>
      <w:bookmarkEnd w:id="7"/>
    </w:p>
    <w:p w14:paraId="27BC892F" w14:textId="77777777" w:rsidR="00297D6F" w:rsidRPr="00A0384D" w:rsidRDefault="00297D6F" w:rsidP="00297D6F">
      <w:pPr>
        <w:pStyle w:val="Coverandbibliographypageheading"/>
      </w:pPr>
      <w:r w:rsidRPr="00A0384D">
        <w:t>CIGRE copyright provisions</w:t>
      </w:r>
    </w:p>
    <w:p w14:paraId="06E7A98B" w14:textId="77777777" w:rsidR="00297D6F" w:rsidRPr="00A0384D" w:rsidRDefault="00297D6F" w:rsidP="00297D6F">
      <w:r w:rsidRPr="00A0384D">
        <w:t xml:space="preserve">lt is the policy of CIGRE to own the copyright to the technical contributions it publishes on behalf of the interests of CIGRE and their authors, and to facilitate the appropriate reuse of this material by others. </w:t>
      </w:r>
    </w:p>
    <w:p w14:paraId="005FE855" w14:textId="77777777" w:rsidR="00297D6F" w:rsidRPr="00A0384D" w:rsidRDefault="00297D6F" w:rsidP="00297D6F">
      <w:r w:rsidRPr="00A0384D">
        <w:t xml:space="preserve">CIGRE distributes its technical publications throughout the world. It also abstracts and may translate its publications and articles contained therein, for inclusion in various compendiums and similar publications, etc. When an article is submitted for publication to CIGRE, CIGRE understands that its acceptance of the article implies that CIGRE has the rights to do all of the things it normally does with such an article. </w:t>
      </w:r>
    </w:p>
    <w:p w14:paraId="7A60A625" w14:textId="77777777" w:rsidR="00297D6F" w:rsidRPr="00A0384D" w:rsidRDefault="00297D6F" w:rsidP="00297D6F">
      <w:r w:rsidRPr="00A0384D">
        <w:t xml:space="preserve">The following CIGRE policy applies to all material submitted to CIGRE; submitting a paper for publication by CIGRE implies that the author agrees with the provisions set forth hereafter. </w:t>
      </w:r>
    </w:p>
    <w:p w14:paraId="68D2CC28" w14:textId="77777777" w:rsidR="00297D6F" w:rsidRPr="00A0384D" w:rsidRDefault="00297D6F" w:rsidP="00297D6F">
      <w:pPr>
        <w:pStyle w:val="ListParagraph"/>
        <w:numPr>
          <w:ilvl w:val="1"/>
          <w:numId w:val="13"/>
        </w:numPr>
        <w:ind w:left="567" w:hanging="567"/>
        <w:contextualSpacing w:val="0"/>
      </w:pPr>
      <w:r w:rsidRPr="00A0384D">
        <w:t xml:space="preserve">CIGRE must of necessity assume that material presented at its meetings (Sessions or Symposia) or submitted to its publications (Technical Brochures, Electra) is properly available for general dissemination to the audiences these activities are organized to serve. It is the responsibility of the authors, not CIGRE, whether disclosure of their material requires the prior consent of other parties, and, if so, obtain it. </w:t>
      </w:r>
    </w:p>
    <w:p w14:paraId="79EF065A" w14:textId="77777777" w:rsidR="00297D6F" w:rsidRPr="00A0384D" w:rsidRDefault="00297D6F" w:rsidP="00297D6F">
      <w:pPr>
        <w:pStyle w:val="ListParagraph"/>
        <w:numPr>
          <w:ilvl w:val="1"/>
          <w:numId w:val="13"/>
        </w:numPr>
        <w:ind w:left="567" w:hanging="567"/>
        <w:contextualSpacing w:val="0"/>
      </w:pPr>
      <w:r w:rsidRPr="00A0384D">
        <w:t xml:space="preserve">When the author(s) come(s) from a country where different rules are applied for the copyright, then he/she/they should inform CIGRE of the provisions which apply in his/their own country. </w:t>
      </w:r>
    </w:p>
    <w:p w14:paraId="61D39325" w14:textId="77777777" w:rsidR="00297D6F" w:rsidRPr="00A0384D" w:rsidRDefault="00297D6F" w:rsidP="00297D6F">
      <w:pPr>
        <w:pStyle w:val="ListParagraph"/>
        <w:numPr>
          <w:ilvl w:val="1"/>
          <w:numId w:val="13"/>
        </w:numPr>
        <w:ind w:left="567" w:hanging="567"/>
        <w:contextualSpacing w:val="0"/>
      </w:pPr>
      <w:r w:rsidRPr="00A0384D">
        <w:t xml:space="preserve">If the copyright in the work is owned by the author(s), the author(s) assert(s) that he/she/they has/have moral right to be identified as the author(s) and agree(s) to assign the copyright in the paper to CIGRE, under the provisions hereafter. </w:t>
      </w:r>
    </w:p>
    <w:p w14:paraId="0CC0D460" w14:textId="77777777" w:rsidR="00297D6F" w:rsidRPr="00A0384D" w:rsidRDefault="00297D6F" w:rsidP="00297D6F">
      <w:pPr>
        <w:pStyle w:val="ListParagraph"/>
        <w:numPr>
          <w:ilvl w:val="1"/>
          <w:numId w:val="13"/>
        </w:numPr>
        <w:ind w:left="567" w:hanging="567"/>
        <w:contextualSpacing w:val="0"/>
      </w:pPr>
      <w:r w:rsidRPr="00A0384D">
        <w:t xml:space="preserve">If the copyright in the work is owned by the organisation which has commissioned the work on which the paper is based or which employs the author(s), the author(s) assert(s) that the organization agrees to assign the copyright in the paper to CIGRE, under the provisions hereafter. </w:t>
      </w:r>
    </w:p>
    <w:p w14:paraId="5CA029DC" w14:textId="77777777" w:rsidR="00297D6F" w:rsidRPr="00A0384D" w:rsidRDefault="00297D6F" w:rsidP="00297D6F">
      <w:pPr>
        <w:pStyle w:val="ListParagraph"/>
        <w:numPr>
          <w:ilvl w:val="1"/>
          <w:numId w:val="13"/>
        </w:numPr>
        <w:ind w:left="567" w:hanging="567"/>
        <w:contextualSpacing w:val="0"/>
      </w:pPr>
      <w:r w:rsidRPr="00A0384D">
        <w:t xml:space="preserve">The organisation in assigning the copyright in the paper gives no warranty expressed or implied that the paper is free from defamatory matter, nor that the paper does not infringe the rights of any third party. </w:t>
      </w:r>
    </w:p>
    <w:p w14:paraId="0772C59A" w14:textId="77777777" w:rsidR="00297D6F" w:rsidRPr="00A0384D" w:rsidRDefault="00297D6F" w:rsidP="00297D6F">
      <w:pPr>
        <w:pStyle w:val="ListParagraph"/>
        <w:numPr>
          <w:ilvl w:val="1"/>
          <w:numId w:val="13"/>
        </w:numPr>
        <w:ind w:left="567" w:hanging="567"/>
        <w:contextualSpacing w:val="0"/>
      </w:pPr>
      <w:r w:rsidRPr="00A0384D">
        <w:t xml:space="preserve">The organisation warrants that: </w:t>
      </w:r>
    </w:p>
    <w:p w14:paraId="59134EE7" w14:textId="77777777" w:rsidR="00297D6F" w:rsidRPr="00A0384D" w:rsidRDefault="00297D6F" w:rsidP="00297D6F">
      <w:pPr>
        <w:pStyle w:val="ListParagraph"/>
        <w:numPr>
          <w:ilvl w:val="0"/>
          <w:numId w:val="16"/>
        </w:numPr>
        <w:ind w:left="993" w:hanging="426"/>
      </w:pPr>
      <w:r w:rsidRPr="00A0384D">
        <w:t xml:space="preserve">it has advised the author(s) of his/her/their responsibilities to avoid defamation or infringement of third-party rights, and </w:t>
      </w:r>
    </w:p>
    <w:p w14:paraId="54C6E954" w14:textId="77777777" w:rsidR="00297D6F" w:rsidRPr="00A0384D" w:rsidRDefault="00297D6F" w:rsidP="00297D6F">
      <w:pPr>
        <w:pStyle w:val="ListParagraph"/>
        <w:numPr>
          <w:ilvl w:val="0"/>
          <w:numId w:val="16"/>
        </w:numPr>
        <w:ind w:left="993" w:hanging="426"/>
      </w:pPr>
      <w:r w:rsidRPr="00A0384D">
        <w:t xml:space="preserve">it will notify CIGRE of any adverse claim that comes to its knowledge prior to publication. </w:t>
      </w:r>
    </w:p>
    <w:p w14:paraId="6DF22D8E" w14:textId="77777777" w:rsidR="00297D6F" w:rsidRPr="00A0384D" w:rsidRDefault="00297D6F" w:rsidP="00297D6F">
      <w:pPr>
        <w:pStyle w:val="ListParagraph"/>
        <w:numPr>
          <w:ilvl w:val="1"/>
          <w:numId w:val="13"/>
        </w:numPr>
        <w:ind w:left="567" w:hanging="567"/>
        <w:contextualSpacing w:val="0"/>
      </w:pPr>
      <w:r w:rsidRPr="00A0384D">
        <w:lastRenderedPageBreak/>
        <w:t xml:space="preserve">In assigning the copyright nothing shall in anyway affect any agreement which the organisation may have with any of its employees or others performing work for or on its behalf. </w:t>
      </w:r>
    </w:p>
    <w:p w14:paraId="7ECA8BF4" w14:textId="77777777" w:rsidR="00297D6F" w:rsidRPr="00A0384D" w:rsidRDefault="00297D6F" w:rsidP="00297D6F">
      <w:pPr>
        <w:pStyle w:val="ListParagraph"/>
        <w:numPr>
          <w:ilvl w:val="1"/>
          <w:numId w:val="13"/>
        </w:numPr>
        <w:ind w:left="567" w:hanging="567"/>
      </w:pPr>
      <w:r w:rsidRPr="00A0384D">
        <w:t xml:space="preserve">The author(s) and/or the organisations for whom the work was performed shall be entitled: </w:t>
      </w:r>
    </w:p>
    <w:p w14:paraId="3B681B15" w14:textId="77777777" w:rsidR="00297D6F" w:rsidRPr="00A0384D" w:rsidRDefault="00297D6F" w:rsidP="00297D6F">
      <w:pPr>
        <w:pStyle w:val="ListParagraph"/>
        <w:numPr>
          <w:ilvl w:val="0"/>
          <w:numId w:val="16"/>
        </w:numPr>
        <w:ind w:left="993" w:hanging="426"/>
      </w:pPr>
      <w:r w:rsidRPr="00A0384D">
        <w:t xml:space="preserve">to retain all proprietary rights other than the copyright, such as patent rights; </w:t>
      </w:r>
    </w:p>
    <w:p w14:paraId="23E3CFD2" w14:textId="77777777" w:rsidR="00297D6F" w:rsidRPr="00A0384D" w:rsidRDefault="00297D6F" w:rsidP="00297D6F">
      <w:pPr>
        <w:pStyle w:val="ListParagraph"/>
        <w:numPr>
          <w:ilvl w:val="0"/>
          <w:numId w:val="16"/>
        </w:numPr>
        <w:ind w:left="993" w:hanging="426"/>
      </w:pPr>
      <w:r w:rsidRPr="00A0384D">
        <w:t xml:space="preserve">to reproduce figures and extracts from the papers with proper acknowledgement of CIGRE </w:t>
      </w:r>
    </w:p>
    <w:p w14:paraId="75A860EF" w14:textId="77777777" w:rsidR="00297D6F" w:rsidRPr="00A0384D" w:rsidRDefault="00297D6F" w:rsidP="00297D6F">
      <w:pPr>
        <w:pStyle w:val="ListParagraph"/>
        <w:numPr>
          <w:ilvl w:val="0"/>
          <w:numId w:val="16"/>
        </w:numPr>
        <w:ind w:left="993" w:hanging="426"/>
      </w:pPr>
      <w:r w:rsidRPr="00A0384D">
        <w:t xml:space="preserve">to reuse all or portions of the paper in other works with proper acknowledgement of CIGRE </w:t>
      </w:r>
    </w:p>
    <w:p w14:paraId="579BB320" w14:textId="77777777" w:rsidR="00297D6F" w:rsidRPr="00A0384D" w:rsidRDefault="00297D6F" w:rsidP="00297D6F">
      <w:pPr>
        <w:pStyle w:val="ListParagraph"/>
        <w:numPr>
          <w:ilvl w:val="0"/>
          <w:numId w:val="16"/>
        </w:numPr>
        <w:ind w:left="992" w:hanging="425"/>
        <w:contextualSpacing w:val="0"/>
      </w:pPr>
      <w:r w:rsidRPr="00A0384D">
        <w:t xml:space="preserve">without payment to make and have copies made of the published paper for his/her/their/its own purpose's but not for sale, provided that no reference is made to CIGRE in any manner which implies endorsement by CIGRE of any product or services the organisation manufactures or in which it deals. </w:t>
      </w:r>
    </w:p>
    <w:p w14:paraId="0B33A7AC" w14:textId="77777777" w:rsidR="00297D6F" w:rsidRPr="00A0384D" w:rsidRDefault="00297D6F" w:rsidP="00297D6F">
      <w:pPr>
        <w:pStyle w:val="ListParagraph"/>
        <w:numPr>
          <w:ilvl w:val="1"/>
          <w:numId w:val="13"/>
        </w:numPr>
        <w:ind w:left="567" w:hanging="567"/>
        <w:contextualSpacing w:val="0"/>
      </w:pPr>
      <w:r w:rsidRPr="00A0384D">
        <w:t xml:space="preserve">Reprinting and abstracting will be permitted only with authorization of CIGRE and with proper acknowledgement of the owner. Ownership in a CIGRE publication, whether in paper form or on electronic support only infers right of use for personal purposes. Are prohibited, except if explicitly agreed by CIGRE, total or partial reproduction of the publication for use other than personal and transfer to a third party; hence circulation on any intranet or other company network is forbidden. </w:t>
      </w:r>
    </w:p>
    <w:p w14:paraId="57B42B2E" w14:textId="77777777" w:rsidR="00297D6F" w:rsidRPr="00A0384D" w:rsidRDefault="00297D6F" w:rsidP="00297D6F">
      <w:pPr>
        <w:pStyle w:val="ListParagraph"/>
        <w:numPr>
          <w:ilvl w:val="1"/>
          <w:numId w:val="13"/>
        </w:numPr>
        <w:ind w:left="567" w:hanging="567"/>
        <w:contextualSpacing w:val="0"/>
      </w:pPr>
      <w:r w:rsidRPr="00A0384D">
        <w:t>If CIGRE declines to publish the paper, the copyright in the paper will remain with the original copyright owner(s). If the paper is accepted for publication but is not published within a reasonable time after acceptance, the copyright owner(s) will have the right to require CIGRE to reassign the copyright in the paper to the original owner(s).</w:t>
      </w:r>
    </w:p>
    <w:p w14:paraId="1C44840F" w14:textId="77777777" w:rsidR="002F7635" w:rsidRPr="00450B4B" w:rsidRDefault="002F7635" w:rsidP="007A59D6"/>
    <w:sectPr w:rsidR="002F7635" w:rsidRPr="00450B4B" w:rsidSect="00EF2AD3">
      <w:pgSz w:w="11906" w:h="16838" w:code="9"/>
      <w:pgMar w:top="1701" w:right="1418" w:bottom="992" w:left="1418" w:header="227" w:footer="4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al Escudero, Marta" w:date="2024-04-22T07:52:00Z" w:initials="MV">
    <w:p w14:paraId="704BC4C9" w14:textId="77777777" w:rsidR="00091604" w:rsidRDefault="00091604" w:rsidP="00091604">
      <w:pPr>
        <w:pStyle w:val="CommentText"/>
        <w:jc w:val="left"/>
      </w:pPr>
      <w:r>
        <w:rPr>
          <w:rStyle w:val="CommentReference"/>
        </w:rPr>
        <w:annotationRef/>
      </w:r>
      <w:r>
        <w:rPr>
          <w:lang w:val="en-IE"/>
        </w:rPr>
        <w:t>MVE to check CIGRE format + colour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4BC4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9B543" w16cex:dateUtc="2024-04-22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4BC4C9" w16cid:durableId="1609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F6A4" w14:textId="77777777" w:rsidR="00FD79D0" w:rsidRDefault="00FD79D0" w:rsidP="007A59D6">
      <w:r>
        <w:separator/>
      </w:r>
    </w:p>
    <w:p w14:paraId="4C8BCBCB" w14:textId="77777777" w:rsidR="00FD79D0" w:rsidRDefault="00FD79D0" w:rsidP="007A59D6"/>
    <w:p w14:paraId="2A160FE7" w14:textId="77777777" w:rsidR="00FD79D0" w:rsidRDefault="00FD79D0" w:rsidP="007A59D6"/>
  </w:endnote>
  <w:endnote w:type="continuationSeparator" w:id="0">
    <w:p w14:paraId="07F35A24" w14:textId="77777777" w:rsidR="00FD79D0" w:rsidRDefault="00FD79D0" w:rsidP="007A59D6">
      <w:r>
        <w:continuationSeparator/>
      </w:r>
    </w:p>
    <w:p w14:paraId="1DD5D126" w14:textId="77777777" w:rsidR="00FD79D0" w:rsidRDefault="00FD79D0" w:rsidP="007A59D6"/>
    <w:p w14:paraId="2EC56FE1" w14:textId="77777777" w:rsidR="00FD79D0" w:rsidRDefault="00FD79D0" w:rsidP="007A59D6"/>
  </w:endnote>
  <w:endnote w:type="continuationNotice" w:id="1">
    <w:p w14:paraId="2EDEB238" w14:textId="77777777" w:rsidR="00FD79D0" w:rsidRDefault="00FD79D0" w:rsidP="007A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bCond Regular">
    <w:altName w:val="Calibri"/>
    <w:panose1 w:val="00000000000000000000"/>
    <w:charset w:val="00"/>
    <w:family w:val="modern"/>
    <w:notTrueType/>
    <w:pitch w:val="variable"/>
    <w:sig w:usb0="A00000AF" w:usb1="500020DB" w:usb2="00000000" w:usb3="00000000" w:csb0="00000093" w:csb1="00000000"/>
  </w:font>
  <w:font w:name="VerbCond Extrabold">
    <w:altName w:val="Calibri"/>
    <w:panose1 w:val="00000000000000000000"/>
    <w:charset w:val="00"/>
    <w:family w:val="modern"/>
    <w:notTrueType/>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CEE6" w14:textId="71CFE114" w:rsidR="00757071" w:rsidRDefault="00000000" w:rsidP="00C1041D">
    <w:pPr>
      <w:pStyle w:val="Footer"/>
    </w:pPr>
    <w:sdt>
      <w:sdtPr>
        <w:alias w:val="Email address"/>
        <w:tag w:val=""/>
        <w:id w:val="-615368021"/>
        <w:lock w:val="sdtLocked"/>
        <w:placeholder>
          <w:docPart w:val="EC5B08CC971045199135534841A0C869"/>
        </w:placeholder>
        <w:dataBinding w:prefixMappings="xmlns:ns0='http://schemas.microsoft.com/office/2006/coverPageProps' " w:xpath="/ns0:CoverPageProperties[1]/ns0:CompanyEmail[1]" w:storeItemID="{55AF091B-3C7A-41E3-B477-F2FDAA23CFDA}"/>
        <w:text/>
      </w:sdtPr>
      <w:sdtContent>
        <w:r w:rsidR="009E7B80" w:rsidRPr="00C1041D">
          <w:t>Enter the email address of the submitting or presenting author</w:t>
        </w:r>
      </w:sdtContent>
    </w:sdt>
    <w:r w:rsidR="00757071">
      <w:ptab w:relativeTo="margin" w:alignment="right" w:leader="none"/>
    </w:r>
    <w:r w:rsidR="00757071">
      <w:rPr>
        <w:color w:val="7F7F7F" w:themeColor="background1" w:themeShade="7F"/>
        <w:spacing w:val="60"/>
      </w:rPr>
      <w:t>Page</w:t>
    </w:r>
    <w:r w:rsidR="00757071">
      <w:t xml:space="preserve"> | </w:t>
    </w:r>
    <w:r w:rsidR="00757071">
      <w:fldChar w:fldCharType="begin"/>
    </w:r>
    <w:r w:rsidR="00757071">
      <w:instrText xml:space="preserve"> PAGE   \* MERGEFORMAT </w:instrText>
    </w:r>
    <w:r w:rsidR="00757071">
      <w:fldChar w:fldCharType="separate"/>
    </w:r>
    <w:r w:rsidR="00757071">
      <w:rPr>
        <w:b/>
        <w:bCs/>
        <w:noProof/>
      </w:rPr>
      <w:t>1</w:t>
    </w:r>
    <w:r w:rsidR="0075707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EC23" w14:textId="77777777" w:rsidR="002A7122" w:rsidRPr="00746B7F" w:rsidRDefault="006C4BAB" w:rsidP="007A59D6">
    <w:pPr>
      <w:rPr>
        <w:lang w:val="fr-FR"/>
      </w:rPr>
    </w:pPr>
    <w:r>
      <w:rPr>
        <w:b/>
        <w:bCs/>
        <w:color w:val="006600"/>
        <w:lang w:val="fr-FR" w:eastAsia="fr-FR"/>
      </w:rPr>
      <w:t xml:space="preserve">Central Office </w:t>
    </w:r>
    <w:r>
      <w:rPr>
        <w:lang w:val="fr-FR" w:eastAsia="fr-FR"/>
      </w:rPr>
      <w:t xml:space="preserve">21, rue d'Artois, 75008 Paris – </w:t>
    </w:r>
    <w:r w:rsidR="00DB3ED7">
      <w:rPr>
        <w:lang w:val="fr-FR" w:eastAsia="fr-FR"/>
      </w:rPr>
      <w:t>France</w:t>
    </w:r>
    <w:r w:rsidR="00DB3ED7">
      <w:rPr>
        <w:lang w:val="fr-FR" w:eastAsia="fr-FR"/>
      </w:rPr>
      <w:tab/>
    </w:r>
    <w:r w:rsidR="00DB3ED7">
      <w:rPr>
        <w:lang w:val="fr-FR" w:eastAsia="fr-FR"/>
      </w:rPr>
      <w:tab/>
    </w:r>
    <w:r w:rsidR="00DB3ED7">
      <w:rPr>
        <w:b/>
        <w:bCs/>
        <w:color w:val="006600"/>
        <w:lang w:val="fr-FR" w:eastAsia="fr-FR"/>
      </w:rPr>
      <w:t xml:space="preserve">Web: </w:t>
    </w:r>
    <w:r w:rsidR="00DB3ED7">
      <w:rPr>
        <w:lang w:val="fr-FR" w:eastAsia="fr-FR"/>
      </w:rPr>
      <w:t xml:space="preserve"> </w:t>
    </w:r>
    <w:r w:rsidRPr="00746B7F">
      <w:rPr>
        <w:lang w:val="fr-FR"/>
      </w:rPr>
      <w:t>www.cigre.org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4776" w14:textId="77777777" w:rsidR="00FD79D0" w:rsidRDefault="00FD79D0" w:rsidP="007A59D6">
      <w:r>
        <w:separator/>
      </w:r>
    </w:p>
  </w:footnote>
  <w:footnote w:type="continuationSeparator" w:id="0">
    <w:p w14:paraId="6F56C6C4" w14:textId="77777777" w:rsidR="00FD79D0" w:rsidRDefault="00FD79D0" w:rsidP="007A59D6">
      <w:r>
        <w:continuationSeparator/>
      </w:r>
    </w:p>
    <w:p w14:paraId="6F1431C1" w14:textId="77777777" w:rsidR="00FD79D0" w:rsidRDefault="00FD79D0" w:rsidP="007A59D6"/>
    <w:p w14:paraId="74C5B052" w14:textId="77777777" w:rsidR="00FD79D0" w:rsidRDefault="00FD79D0" w:rsidP="007A59D6"/>
  </w:footnote>
  <w:footnote w:type="continuationNotice" w:id="1">
    <w:p w14:paraId="2654178A" w14:textId="77777777" w:rsidR="00FD79D0" w:rsidRDefault="00FD79D0" w:rsidP="007A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F0E1" w14:textId="71D3353D" w:rsidR="00412E0F" w:rsidRPr="004B4A40" w:rsidRDefault="00412E0F" w:rsidP="00017802">
    <w:pPr>
      <w:pStyle w:val="TableNormal1"/>
      <w:spacing w:before="0" w:after="0"/>
      <w:rPr>
        <w:szCs w:val="20"/>
      </w:rPr>
    </w:pPr>
    <w:bookmarkStart w:id="4" w:name="_Hlk164605361"/>
    <w:r>
      <w:rPr>
        <w:szCs w:val="20"/>
      </w:rPr>
      <w:t xml:space="preserve">Paper number </w:t>
    </w:r>
    <w:r w:rsidRPr="004B4A40">
      <w:rPr>
        <w:szCs w:val="20"/>
      </w:rPr>
      <w:t xml:space="preserve"> </w:t>
    </w:r>
    <w:sdt>
      <w:sdtPr>
        <w:alias w:val="Paper number"/>
        <w:tag w:val="Paper number"/>
        <w:id w:val="-1173479181"/>
        <w:placeholder>
          <w:docPart w:val="F8FA998AE17A44F795B9CE11661A9807"/>
        </w:placeholder>
        <w:dataBinding w:prefixMappings="xmlns:ns0='http://schemas.microsoft.com/office/2006/coverPageProps' " w:xpath="/ns0:CoverPageProperties[1]/ns0:Abstract[1]" w:storeItemID="{55AF091B-3C7A-41E3-B477-F2FDAA23CFDA}"/>
        <w15:appearance w15:val="hidden"/>
        <w:text w:multiLine="1"/>
      </w:sdtPr>
      <w:sdtContent>
        <w:r w:rsidR="00017802">
          <w:t>Paper number from ConfTool   (Note: add “1” in front of the synopsis number; e.g. synopsis #150 becomes paper #1150)</w:t>
        </w:r>
      </w:sdtContent>
    </w:sdt>
  </w:p>
  <w:p w14:paraId="670CE679" w14:textId="03F8ED5A" w:rsidR="004B4A40" w:rsidRPr="004B4A40" w:rsidRDefault="002A7DE1" w:rsidP="00017802">
    <w:pPr>
      <w:pStyle w:val="Header"/>
      <w:spacing w:before="40" w:after="40"/>
    </w:pPr>
    <w:r>
      <w:t>Study committee</w:t>
    </w:r>
    <w:bookmarkEnd w:id="4"/>
    <w:r>
      <w:t xml:space="preserve">: </w:t>
    </w:r>
    <w:sdt>
      <w:sdtPr>
        <w:alias w:val="Study Committee"/>
        <w:tag w:val="Study Committee"/>
        <w:id w:val="-1380314087"/>
        <w:lock w:val="sdtLocked"/>
        <w:placeholder>
          <w:docPart w:val="59ACFF8B825446BAB2AF05FEB3071D44"/>
        </w:placeholder>
        <w:showingPlcHdr/>
        <w:dataBinding w:prefixMappings="xmlns:ns0='AlexAdds01' " w:xpath="/ns0:SpecialFields[1]/ns0:SC[1]" w:storeItemID="{552FD889-F551-4D04-BE82-ECF73A1706FA}"/>
        <w:dropDownList w:lastValue="">
          <w:listItem w:value="Choose an item."/>
          <w:listItem w:displayText="SC A3 –Transmission and distribution equipment" w:value="SC A3"/>
          <w:listItem w:displayText="SC B1 – Insulated cables" w:value="SC B1"/>
          <w:listItem w:displayText="SC B3 – Substations and electrical installations" w:value="SC B3"/>
          <w:listItem w:displayText="SC B5 – Protection and automation" w:value="SC B5 – Protection and automation"/>
          <w:listItem w:displayText="SC C1 – Power system development and economics" w:value="SC C1"/>
          <w:listItem w:displayText="SC C2 – Power system operation and control" w:value="SC C2 – Power system operation and control"/>
          <w:listItem w:displayText="SC C4 – Power system operation and control" w:value="SC C4"/>
          <w:listItem w:displayText="SC C5 – Electricity markets and regulation" w:value="SC C5 – Electricity markets and regulation"/>
          <w:listItem w:displayText="SC C6 – Active distribution systems and distributed energy resources" w:value="SC C6"/>
          <w:listItem w:displayText="SC D1 – Materials and emerging test techniques" w:value="SC D1"/>
          <w:listItem w:displayText="SC D2 – Information systems and telecommunication" w:value="SC D2"/>
        </w:dropDownList>
      </w:sdtPr>
      <w:sdtContent>
        <w:r w:rsidR="00D85A2C" w:rsidRPr="00E40433">
          <w:rPr>
            <w:rStyle w:val="PlaceholderText"/>
          </w:rPr>
          <w:t>Choose an item.</w:t>
        </w:r>
      </w:sdtContent>
    </w:sdt>
    <w:r w:rsidR="004B4A40" w:rsidRPr="004B4A40">
      <w:t xml:space="preserve"> </w:t>
    </w:r>
  </w:p>
  <w:p w14:paraId="3329D027" w14:textId="14F99483" w:rsidR="009B2DA8" w:rsidRDefault="0019594F" w:rsidP="00017802">
    <w:pPr>
      <w:pStyle w:val="Header"/>
      <w:spacing w:before="40" w:after="40"/>
    </w:pPr>
    <w:r w:rsidRPr="00F03322">
      <w:rPr>
        <w:szCs w:val="22"/>
      </w:rPr>
      <w:t>Preferential subject</w:t>
    </w:r>
    <w:r w:rsidR="00453221">
      <w:t xml:space="preserve"> </w:t>
    </w:r>
    <w:sdt>
      <w:sdtPr>
        <w:alias w:val="Paper stream"/>
        <w:tag w:val="Paper stream"/>
        <w:id w:val="1843044249"/>
        <w:lock w:val="sdtContentLocked"/>
        <w:placeholder>
          <w:docPart w:val="EC451F73BE63410CA4A14025E3997EA1"/>
        </w:placeholder>
        <w:showingPlcHdr/>
        <w:dataBinding w:prefixMappings="xmlns:ns0='AlexAdds01' " w:xpath="/ns0:SpecialFields[1]/ns0:PS[1]" w:storeItemID="{552FD889-F551-4D04-BE82-ECF73A1706FA}"/>
        <w:dropDownList w:lastValue="">
          <w:listItem w:value="Choose an item."/>
          <w:listItem w:displayText="1. Learning from experience" w:value="1. Learning from experience"/>
          <w:listItem w:displayText="2. Developing practices, functionalities and applications" w:value="2"/>
          <w:listItem w:displayText="3. Towards a sustainable power system" w:value="3"/>
        </w:dropDownList>
      </w:sdtPr>
      <w:sdtContent>
        <w:r w:rsidR="007F4AE5" w:rsidRPr="00E40433">
          <w:rPr>
            <w:rStyle w:val="PlaceholderText"/>
          </w:rPr>
          <w:t>Choose an item.</w:t>
        </w:r>
      </w:sdtContent>
    </w:sdt>
    <w:r w:rsidR="004B4A40" w:rsidRPr="004B4A4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3784"/>
    </w:tblGrid>
    <w:tr w:rsidR="000B263F" w14:paraId="29CEB89F" w14:textId="77777777" w:rsidTr="00750667">
      <w:trPr>
        <w:trHeight w:val="1560"/>
      </w:trPr>
      <w:tc>
        <w:tcPr>
          <w:tcW w:w="6281" w:type="dxa"/>
        </w:tcPr>
        <w:p w14:paraId="284E9AEA" w14:textId="78603FC1" w:rsidR="000B263F" w:rsidRDefault="00750667" w:rsidP="007A59D6">
          <w:pPr>
            <w:pStyle w:val="Header"/>
          </w:pPr>
          <w:r w:rsidRPr="007E2078">
            <w:rPr>
              <w:noProof/>
            </w:rPr>
            <w:drawing>
              <wp:inline distT="0" distB="0" distL="0" distR="0" wp14:anchorId="1F7AB7B7" wp14:editId="41E6B0D6">
                <wp:extent cx="3433272" cy="896587"/>
                <wp:effectExtent l="0" t="0" r="0" b="0"/>
                <wp:docPr id="21123748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74810" name=""/>
                        <pic:cNvPicPr/>
                      </pic:nvPicPr>
                      <pic:blipFill>
                        <a:blip r:embed="rId1"/>
                        <a:stretch>
                          <a:fillRect/>
                        </a:stretch>
                      </pic:blipFill>
                      <pic:spPr>
                        <a:xfrm>
                          <a:off x="0" y="0"/>
                          <a:ext cx="3466398" cy="905238"/>
                        </a:xfrm>
                        <a:prstGeom prst="rect">
                          <a:avLst/>
                        </a:prstGeom>
                      </pic:spPr>
                    </pic:pic>
                  </a:graphicData>
                </a:graphic>
              </wp:inline>
            </w:drawing>
          </w:r>
        </w:p>
      </w:tc>
      <w:tc>
        <w:tcPr>
          <w:tcW w:w="3784" w:type="dxa"/>
        </w:tcPr>
        <w:p w14:paraId="6A99D008" w14:textId="1943C10B" w:rsidR="000B263F" w:rsidRDefault="00F972C7" w:rsidP="007A59D6">
          <w:pPr>
            <w:pStyle w:val="Header"/>
          </w:pPr>
          <w:r>
            <w:rPr>
              <w:noProof/>
            </w:rPr>
            <w:drawing>
              <wp:inline distT="0" distB="0" distL="0" distR="0" wp14:anchorId="57518ADA" wp14:editId="6E48AE73">
                <wp:extent cx="1901825" cy="916305"/>
                <wp:effectExtent l="0" t="0" r="3175" b="0"/>
                <wp:docPr id="2050" name="Picture 2" descr="Et bilde som inneholder konstruksjon, utendørs, sky, himmel&#10;&#10;Automatisk generert beskrivelse">
                  <a:extLst xmlns:a="http://schemas.openxmlformats.org/drawingml/2006/main">
                    <a:ext uri="{FF2B5EF4-FFF2-40B4-BE49-F238E27FC236}">
                      <a16:creationId xmlns:a16="http://schemas.microsoft.com/office/drawing/2014/main" id="{FFB067F7-1CB1-4237-B1C4-4A7F3C24A2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Et bilde som inneholder konstruksjon, utendørs, sky, himmel&#10;&#10;Automatisk generert beskrivelse">
                          <a:extLst>
                            <a:ext uri="{FF2B5EF4-FFF2-40B4-BE49-F238E27FC236}">
                              <a16:creationId xmlns:a16="http://schemas.microsoft.com/office/drawing/2014/main" id="{FFB067F7-1CB1-4237-B1C4-4A7F3C24A27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01825" cy="916305"/>
                        </a:xfrm>
                        <a:prstGeom prst="rect">
                          <a:avLst/>
                        </a:prstGeom>
                        <a:noFill/>
                      </pic:spPr>
                    </pic:pic>
                  </a:graphicData>
                </a:graphic>
              </wp:inline>
            </w:drawing>
          </w:r>
        </w:p>
      </w:tc>
    </w:tr>
  </w:tbl>
  <w:p w14:paraId="463ED2B1" w14:textId="33259F6C" w:rsidR="0019594F" w:rsidRDefault="0019594F" w:rsidP="007A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BEE"/>
    <w:multiLevelType w:val="multilevel"/>
    <w:tmpl w:val="C6983E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85012B"/>
    <w:multiLevelType w:val="hybridMultilevel"/>
    <w:tmpl w:val="05062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4A37E7"/>
    <w:multiLevelType w:val="hybridMultilevel"/>
    <w:tmpl w:val="9AD69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F4A37"/>
    <w:multiLevelType w:val="hybridMultilevel"/>
    <w:tmpl w:val="1490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07163"/>
    <w:multiLevelType w:val="hybridMultilevel"/>
    <w:tmpl w:val="8C621236"/>
    <w:lvl w:ilvl="0" w:tplc="E7F8B3F2">
      <w:start w:val="1"/>
      <w:numFmt w:val="bullet"/>
      <w:lvlText w:val=""/>
      <w:lvlJc w:val="left"/>
      <w:pPr>
        <w:ind w:left="720" w:hanging="360"/>
      </w:pPr>
      <w:rPr>
        <w:rFonts w:ascii="Symbol" w:hAnsi="Symbol"/>
      </w:rPr>
    </w:lvl>
    <w:lvl w:ilvl="1" w:tplc="E5989DF6">
      <w:start w:val="1"/>
      <w:numFmt w:val="bullet"/>
      <w:lvlText w:val=""/>
      <w:lvlJc w:val="left"/>
      <w:pPr>
        <w:ind w:left="720" w:hanging="360"/>
      </w:pPr>
      <w:rPr>
        <w:rFonts w:ascii="Symbol" w:hAnsi="Symbol"/>
      </w:rPr>
    </w:lvl>
    <w:lvl w:ilvl="2" w:tplc="86EC97C2">
      <w:start w:val="1"/>
      <w:numFmt w:val="bullet"/>
      <w:lvlText w:val=""/>
      <w:lvlJc w:val="left"/>
      <w:pPr>
        <w:ind w:left="720" w:hanging="360"/>
      </w:pPr>
      <w:rPr>
        <w:rFonts w:ascii="Symbol" w:hAnsi="Symbol"/>
      </w:rPr>
    </w:lvl>
    <w:lvl w:ilvl="3" w:tplc="5E7AEAB8">
      <w:start w:val="1"/>
      <w:numFmt w:val="bullet"/>
      <w:lvlText w:val=""/>
      <w:lvlJc w:val="left"/>
      <w:pPr>
        <w:ind w:left="720" w:hanging="360"/>
      </w:pPr>
      <w:rPr>
        <w:rFonts w:ascii="Symbol" w:hAnsi="Symbol"/>
      </w:rPr>
    </w:lvl>
    <w:lvl w:ilvl="4" w:tplc="17E035C4">
      <w:start w:val="1"/>
      <w:numFmt w:val="bullet"/>
      <w:lvlText w:val=""/>
      <w:lvlJc w:val="left"/>
      <w:pPr>
        <w:ind w:left="720" w:hanging="360"/>
      </w:pPr>
      <w:rPr>
        <w:rFonts w:ascii="Symbol" w:hAnsi="Symbol"/>
      </w:rPr>
    </w:lvl>
    <w:lvl w:ilvl="5" w:tplc="ED928510">
      <w:start w:val="1"/>
      <w:numFmt w:val="bullet"/>
      <w:lvlText w:val=""/>
      <w:lvlJc w:val="left"/>
      <w:pPr>
        <w:ind w:left="720" w:hanging="360"/>
      </w:pPr>
      <w:rPr>
        <w:rFonts w:ascii="Symbol" w:hAnsi="Symbol"/>
      </w:rPr>
    </w:lvl>
    <w:lvl w:ilvl="6" w:tplc="2B501678">
      <w:start w:val="1"/>
      <w:numFmt w:val="bullet"/>
      <w:lvlText w:val=""/>
      <w:lvlJc w:val="left"/>
      <w:pPr>
        <w:ind w:left="720" w:hanging="360"/>
      </w:pPr>
      <w:rPr>
        <w:rFonts w:ascii="Symbol" w:hAnsi="Symbol"/>
      </w:rPr>
    </w:lvl>
    <w:lvl w:ilvl="7" w:tplc="46D6097A">
      <w:start w:val="1"/>
      <w:numFmt w:val="bullet"/>
      <w:lvlText w:val=""/>
      <w:lvlJc w:val="left"/>
      <w:pPr>
        <w:ind w:left="720" w:hanging="360"/>
      </w:pPr>
      <w:rPr>
        <w:rFonts w:ascii="Symbol" w:hAnsi="Symbol"/>
      </w:rPr>
    </w:lvl>
    <w:lvl w:ilvl="8" w:tplc="035AF1AC">
      <w:start w:val="1"/>
      <w:numFmt w:val="bullet"/>
      <w:lvlText w:val=""/>
      <w:lvlJc w:val="left"/>
      <w:pPr>
        <w:ind w:left="720" w:hanging="360"/>
      </w:pPr>
      <w:rPr>
        <w:rFonts w:ascii="Symbol" w:hAnsi="Symbol"/>
      </w:rPr>
    </w:lvl>
  </w:abstractNum>
  <w:abstractNum w:abstractNumId="5" w15:restartNumberingAfterBreak="0">
    <w:nsid w:val="2093676B"/>
    <w:multiLevelType w:val="hybridMultilevel"/>
    <w:tmpl w:val="85A69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A751C"/>
    <w:multiLevelType w:val="multilevel"/>
    <w:tmpl w:val="F8A6953E"/>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F406000"/>
    <w:multiLevelType w:val="multilevel"/>
    <w:tmpl w:val="AA920E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9D90561"/>
    <w:multiLevelType w:val="hybridMultilevel"/>
    <w:tmpl w:val="2A50B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E47359"/>
    <w:multiLevelType w:val="multilevel"/>
    <w:tmpl w:val="37FA03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9A3DA4"/>
    <w:multiLevelType w:val="hybridMultilevel"/>
    <w:tmpl w:val="EF0C4EA6"/>
    <w:lvl w:ilvl="0" w:tplc="AEF80ABC">
      <w:start w:val="1"/>
      <w:numFmt w:val="decimal"/>
      <w:lvlText w:val="[%1]"/>
      <w:lvlJc w:val="right"/>
      <w:pPr>
        <w:ind w:left="862" w:hanging="360"/>
      </w:pPr>
      <w:rPr>
        <w:rFonts w:hint="default"/>
      </w:rPr>
    </w:lvl>
    <w:lvl w:ilvl="1" w:tplc="CC72D5E0">
      <w:start w:val="1"/>
      <w:numFmt w:val="decimal"/>
      <w:lvlText w:val="%2."/>
      <w:lvlJc w:val="left"/>
      <w:pPr>
        <w:ind w:left="1582" w:hanging="360"/>
      </w:pPr>
      <w:rPr>
        <w:rFonts w:hint="default"/>
      </w:r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1" w15:restartNumberingAfterBreak="0">
    <w:nsid w:val="535F3B0D"/>
    <w:multiLevelType w:val="hybridMultilevel"/>
    <w:tmpl w:val="5E22A934"/>
    <w:lvl w:ilvl="0" w:tplc="9E7CA7CA">
      <w:start w:val="1"/>
      <w:numFmt w:val="bullet"/>
      <w:lvlText w:val=""/>
      <w:lvlJc w:val="left"/>
      <w:pPr>
        <w:ind w:left="720" w:hanging="360"/>
      </w:pPr>
      <w:rPr>
        <w:rFonts w:ascii="Symbol" w:hAnsi="Symbol"/>
      </w:rPr>
    </w:lvl>
    <w:lvl w:ilvl="1" w:tplc="9B3A7AF8">
      <w:start w:val="1"/>
      <w:numFmt w:val="bullet"/>
      <w:lvlText w:val=""/>
      <w:lvlJc w:val="left"/>
      <w:pPr>
        <w:ind w:left="720" w:hanging="360"/>
      </w:pPr>
      <w:rPr>
        <w:rFonts w:ascii="Symbol" w:hAnsi="Symbol"/>
      </w:rPr>
    </w:lvl>
    <w:lvl w:ilvl="2" w:tplc="D9DEAE26">
      <w:start w:val="1"/>
      <w:numFmt w:val="bullet"/>
      <w:lvlText w:val=""/>
      <w:lvlJc w:val="left"/>
      <w:pPr>
        <w:ind w:left="720" w:hanging="360"/>
      </w:pPr>
      <w:rPr>
        <w:rFonts w:ascii="Symbol" w:hAnsi="Symbol"/>
      </w:rPr>
    </w:lvl>
    <w:lvl w:ilvl="3" w:tplc="9B56B25A">
      <w:start w:val="1"/>
      <w:numFmt w:val="bullet"/>
      <w:lvlText w:val=""/>
      <w:lvlJc w:val="left"/>
      <w:pPr>
        <w:ind w:left="720" w:hanging="360"/>
      </w:pPr>
      <w:rPr>
        <w:rFonts w:ascii="Symbol" w:hAnsi="Symbol"/>
      </w:rPr>
    </w:lvl>
    <w:lvl w:ilvl="4" w:tplc="D7021B42">
      <w:start w:val="1"/>
      <w:numFmt w:val="bullet"/>
      <w:lvlText w:val=""/>
      <w:lvlJc w:val="left"/>
      <w:pPr>
        <w:ind w:left="720" w:hanging="360"/>
      </w:pPr>
      <w:rPr>
        <w:rFonts w:ascii="Symbol" w:hAnsi="Symbol"/>
      </w:rPr>
    </w:lvl>
    <w:lvl w:ilvl="5" w:tplc="FFD2A76A">
      <w:start w:val="1"/>
      <w:numFmt w:val="bullet"/>
      <w:lvlText w:val=""/>
      <w:lvlJc w:val="left"/>
      <w:pPr>
        <w:ind w:left="720" w:hanging="360"/>
      </w:pPr>
      <w:rPr>
        <w:rFonts w:ascii="Symbol" w:hAnsi="Symbol"/>
      </w:rPr>
    </w:lvl>
    <w:lvl w:ilvl="6" w:tplc="27BE2ACA">
      <w:start w:val="1"/>
      <w:numFmt w:val="bullet"/>
      <w:lvlText w:val=""/>
      <w:lvlJc w:val="left"/>
      <w:pPr>
        <w:ind w:left="720" w:hanging="360"/>
      </w:pPr>
      <w:rPr>
        <w:rFonts w:ascii="Symbol" w:hAnsi="Symbol"/>
      </w:rPr>
    </w:lvl>
    <w:lvl w:ilvl="7" w:tplc="CE122EE0">
      <w:start w:val="1"/>
      <w:numFmt w:val="bullet"/>
      <w:lvlText w:val=""/>
      <w:lvlJc w:val="left"/>
      <w:pPr>
        <w:ind w:left="720" w:hanging="360"/>
      </w:pPr>
      <w:rPr>
        <w:rFonts w:ascii="Symbol" w:hAnsi="Symbol"/>
      </w:rPr>
    </w:lvl>
    <w:lvl w:ilvl="8" w:tplc="CE064114">
      <w:start w:val="1"/>
      <w:numFmt w:val="bullet"/>
      <w:lvlText w:val=""/>
      <w:lvlJc w:val="left"/>
      <w:pPr>
        <w:ind w:left="720" w:hanging="360"/>
      </w:pPr>
      <w:rPr>
        <w:rFonts w:ascii="Symbol" w:hAnsi="Symbol"/>
      </w:rPr>
    </w:lvl>
  </w:abstractNum>
  <w:abstractNum w:abstractNumId="12" w15:restartNumberingAfterBreak="0">
    <w:nsid w:val="57FD4294"/>
    <w:multiLevelType w:val="hybridMultilevel"/>
    <w:tmpl w:val="DEE0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24CD4"/>
    <w:multiLevelType w:val="hybridMultilevel"/>
    <w:tmpl w:val="2FD44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75DD6"/>
    <w:multiLevelType w:val="hybridMultilevel"/>
    <w:tmpl w:val="C7546066"/>
    <w:lvl w:ilvl="0" w:tplc="8974ACF0">
      <w:start w:val="1"/>
      <w:numFmt w:val="decimal"/>
      <w:pStyle w:val="Bibliography"/>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pStyle w:val="Bibliography"/>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955472"/>
    <w:multiLevelType w:val="hybridMultilevel"/>
    <w:tmpl w:val="2882518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09A1A31"/>
    <w:multiLevelType w:val="multilevel"/>
    <w:tmpl w:val="25C09D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2484128">
    <w:abstractNumId w:val="14"/>
  </w:num>
  <w:num w:numId="2" w16cid:durableId="1705909630">
    <w:abstractNumId w:val="3"/>
  </w:num>
  <w:num w:numId="3" w16cid:durableId="652759120">
    <w:abstractNumId w:val="9"/>
  </w:num>
  <w:num w:numId="4" w16cid:durableId="1552302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6238404">
    <w:abstractNumId w:val="13"/>
  </w:num>
  <w:num w:numId="6" w16cid:durableId="397366267">
    <w:abstractNumId w:val="2"/>
  </w:num>
  <w:num w:numId="7" w16cid:durableId="806901236">
    <w:abstractNumId w:val="7"/>
  </w:num>
  <w:num w:numId="8" w16cid:durableId="1448890693">
    <w:abstractNumId w:val="0"/>
  </w:num>
  <w:num w:numId="9" w16cid:durableId="1552810106">
    <w:abstractNumId w:val="16"/>
  </w:num>
  <w:num w:numId="10" w16cid:durableId="2099596934">
    <w:abstractNumId w:val="6"/>
  </w:num>
  <w:num w:numId="11" w16cid:durableId="1178274955">
    <w:abstractNumId w:val="6"/>
  </w:num>
  <w:num w:numId="12" w16cid:durableId="1164709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283579">
    <w:abstractNumId w:val="10"/>
  </w:num>
  <w:num w:numId="14" w16cid:durableId="1683431678">
    <w:abstractNumId w:val="6"/>
  </w:num>
  <w:num w:numId="15" w16cid:durableId="709112897">
    <w:abstractNumId w:val="6"/>
  </w:num>
  <w:num w:numId="16" w16cid:durableId="2028942375">
    <w:abstractNumId w:val="15"/>
  </w:num>
  <w:num w:numId="17" w16cid:durableId="356784132">
    <w:abstractNumId w:val="1"/>
  </w:num>
  <w:num w:numId="18" w16cid:durableId="1846246727">
    <w:abstractNumId w:val="12"/>
  </w:num>
  <w:num w:numId="19" w16cid:durableId="1891720874">
    <w:abstractNumId w:val="4"/>
  </w:num>
  <w:num w:numId="20" w16cid:durableId="150410972">
    <w:abstractNumId w:val="11"/>
  </w:num>
  <w:num w:numId="21" w16cid:durableId="1740638849">
    <w:abstractNumId w:val="8"/>
  </w:num>
  <w:num w:numId="22" w16cid:durableId="1733580099">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l Escudero, Marta">
    <w15:presenceInfo w15:providerId="AD" w15:userId="S::marta.valescudero@eirgrid.com::ae702387-2d59-4ef3-a32c-080d02e1a1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67"/>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13"/>
    <w:rsid w:val="00002A5E"/>
    <w:rsid w:val="000134CA"/>
    <w:rsid w:val="00016D32"/>
    <w:rsid w:val="00017802"/>
    <w:rsid w:val="00022B4C"/>
    <w:rsid w:val="00031B3D"/>
    <w:rsid w:val="00033243"/>
    <w:rsid w:val="000348C4"/>
    <w:rsid w:val="0004146A"/>
    <w:rsid w:val="000474A6"/>
    <w:rsid w:val="00052735"/>
    <w:rsid w:val="00055A04"/>
    <w:rsid w:val="00060A1D"/>
    <w:rsid w:val="000616D2"/>
    <w:rsid w:val="00063542"/>
    <w:rsid w:val="000679F2"/>
    <w:rsid w:val="00072773"/>
    <w:rsid w:val="0007382A"/>
    <w:rsid w:val="00074FF6"/>
    <w:rsid w:val="0008011A"/>
    <w:rsid w:val="00083260"/>
    <w:rsid w:val="00087B52"/>
    <w:rsid w:val="00091604"/>
    <w:rsid w:val="00091DC6"/>
    <w:rsid w:val="000A328E"/>
    <w:rsid w:val="000A7D1A"/>
    <w:rsid w:val="000B209B"/>
    <w:rsid w:val="000B263F"/>
    <w:rsid w:val="000B4321"/>
    <w:rsid w:val="000B473C"/>
    <w:rsid w:val="000B5658"/>
    <w:rsid w:val="000B7E72"/>
    <w:rsid w:val="000C1624"/>
    <w:rsid w:val="000C2202"/>
    <w:rsid w:val="000C2DB3"/>
    <w:rsid w:val="000D1AC1"/>
    <w:rsid w:val="000D46C9"/>
    <w:rsid w:val="000E3835"/>
    <w:rsid w:val="000E4B81"/>
    <w:rsid w:val="000E6218"/>
    <w:rsid w:val="000F21C1"/>
    <w:rsid w:val="000F51C9"/>
    <w:rsid w:val="00100B28"/>
    <w:rsid w:val="00104716"/>
    <w:rsid w:val="001074A2"/>
    <w:rsid w:val="001104C0"/>
    <w:rsid w:val="00110769"/>
    <w:rsid w:val="00116913"/>
    <w:rsid w:val="00120304"/>
    <w:rsid w:val="00126C5F"/>
    <w:rsid w:val="00131CA9"/>
    <w:rsid w:val="00132030"/>
    <w:rsid w:val="001404FD"/>
    <w:rsid w:val="00141FCB"/>
    <w:rsid w:val="00153860"/>
    <w:rsid w:val="00154068"/>
    <w:rsid w:val="001573B0"/>
    <w:rsid w:val="00160730"/>
    <w:rsid w:val="0016141E"/>
    <w:rsid w:val="00170DCE"/>
    <w:rsid w:val="00177B37"/>
    <w:rsid w:val="00181C2E"/>
    <w:rsid w:val="00182053"/>
    <w:rsid w:val="00183202"/>
    <w:rsid w:val="00184C87"/>
    <w:rsid w:val="00190F15"/>
    <w:rsid w:val="001936BF"/>
    <w:rsid w:val="0019594F"/>
    <w:rsid w:val="001959C2"/>
    <w:rsid w:val="001960D7"/>
    <w:rsid w:val="001A0D9F"/>
    <w:rsid w:val="001A1C96"/>
    <w:rsid w:val="001A4AEE"/>
    <w:rsid w:val="001C084E"/>
    <w:rsid w:val="001C1D91"/>
    <w:rsid w:val="001C4EAD"/>
    <w:rsid w:val="001C79C9"/>
    <w:rsid w:val="001E1732"/>
    <w:rsid w:val="001E245B"/>
    <w:rsid w:val="001E681C"/>
    <w:rsid w:val="001F5590"/>
    <w:rsid w:val="001F5D1B"/>
    <w:rsid w:val="00203488"/>
    <w:rsid w:val="0020793B"/>
    <w:rsid w:val="00234BAC"/>
    <w:rsid w:val="00234E4B"/>
    <w:rsid w:val="00235493"/>
    <w:rsid w:val="00236494"/>
    <w:rsid w:val="0023660E"/>
    <w:rsid w:val="00237595"/>
    <w:rsid w:val="00242224"/>
    <w:rsid w:val="002459A6"/>
    <w:rsid w:val="002501FB"/>
    <w:rsid w:val="00253150"/>
    <w:rsid w:val="002556D0"/>
    <w:rsid w:val="002656FC"/>
    <w:rsid w:val="00272F20"/>
    <w:rsid w:val="00280538"/>
    <w:rsid w:val="002807B7"/>
    <w:rsid w:val="00281CCE"/>
    <w:rsid w:val="00281D08"/>
    <w:rsid w:val="00291B0C"/>
    <w:rsid w:val="00292834"/>
    <w:rsid w:val="00294B2B"/>
    <w:rsid w:val="00297D6F"/>
    <w:rsid w:val="002A06FE"/>
    <w:rsid w:val="002A1565"/>
    <w:rsid w:val="002A4DCE"/>
    <w:rsid w:val="002A6D51"/>
    <w:rsid w:val="002A7122"/>
    <w:rsid w:val="002A7453"/>
    <w:rsid w:val="002A7DE1"/>
    <w:rsid w:val="002B005A"/>
    <w:rsid w:val="002B03EE"/>
    <w:rsid w:val="002B1C09"/>
    <w:rsid w:val="002B25CA"/>
    <w:rsid w:val="002B41EB"/>
    <w:rsid w:val="002D6D89"/>
    <w:rsid w:val="002E055F"/>
    <w:rsid w:val="002E3DFA"/>
    <w:rsid w:val="002E4186"/>
    <w:rsid w:val="002E6375"/>
    <w:rsid w:val="002E7083"/>
    <w:rsid w:val="002F1627"/>
    <w:rsid w:val="002F6F09"/>
    <w:rsid w:val="002F7635"/>
    <w:rsid w:val="00305A75"/>
    <w:rsid w:val="00306B8B"/>
    <w:rsid w:val="003078F2"/>
    <w:rsid w:val="0031216B"/>
    <w:rsid w:val="0032186E"/>
    <w:rsid w:val="00323BF1"/>
    <w:rsid w:val="003242F6"/>
    <w:rsid w:val="00326F83"/>
    <w:rsid w:val="00345366"/>
    <w:rsid w:val="003545B3"/>
    <w:rsid w:val="003578B4"/>
    <w:rsid w:val="00360A55"/>
    <w:rsid w:val="003615AD"/>
    <w:rsid w:val="003648AF"/>
    <w:rsid w:val="00372D43"/>
    <w:rsid w:val="00373772"/>
    <w:rsid w:val="00373B0D"/>
    <w:rsid w:val="003748A8"/>
    <w:rsid w:val="0037506E"/>
    <w:rsid w:val="00376068"/>
    <w:rsid w:val="00376B88"/>
    <w:rsid w:val="00384C75"/>
    <w:rsid w:val="003918F7"/>
    <w:rsid w:val="0039262A"/>
    <w:rsid w:val="00392ADA"/>
    <w:rsid w:val="003A2B69"/>
    <w:rsid w:val="003B5A5E"/>
    <w:rsid w:val="003B7742"/>
    <w:rsid w:val="003C42BB"/>
    <w:rsid w:val="003C51D5"/>
    <w:rsid w:val="003D043F"/>
    <w:rsid w:val="003D6E2D"/>
    <w:rsid w:val="003D7BF2"/>
    <w:rsid w:val="003E2B21"/>
    <w:rsid w:val="003E3844"/>
    <w:rsid w:val="003E606D"/>
    <w:rsid w:val="003F0973"/>
    <w:rsid w:val="003F0A27"/>
    <w:rsid w:val="003F15FD"/>
    <w:rsid w:val="003F4671"/>
    <w:rsid w:val="003F58E1"/>
    <w:rsid w:val="004014C3"/>
    <w:rsid w:val="0040441B"/>
    <w:rsid w:val="004049D5"/>
    <w:rsid w:val="004123CE"/>
    <w:rsid w:val="00412E0F"/>
    <w:rsid w:val="004156A2"/>
    <w:rsid w:val="00416ACF"/>
    <w:rsid w:val="00420F12"/>
    <w:rsid w:val="00422A2A"/>
    <w:rsid w:val="00424065"/>
    <w:rsid w:val="00430AD1"/>
    <w:rsid w:val="0043281B"/>
    <w:rsid w:val="004368F4"/>
    <w:rsid w:val="0044125D"/>
    <w:rsid w:val="00445E01"/>
    <w:rsid w:val="00446CD2"/>
    <w:rsid w:val="00450B4B"/>
    <w:rsid w:val="00450FB5"/>
    <w:rsid w:val="00451490"/>
    <w:rsid w:val="00452CA3"/>
    <w:rsid w:val="00453221"/>
    <w:rsid w:val="00456CEC"/>
    <w:rsid w:val="00462BCC"/>
    <w:rsid w:val="00462CBD"/>
    <w:rsid w:val="0047427A"/>
    <w:rsid w:val="0047582C"/>
    <w:rsid w:val="00476DCF"/>
    <w:rsid w:val="004828E2"/>
    <w:rsid w:val="00484E79"/>
    <w:rsid w:val="00486C1B"/>
    <w:rsid w:val="00487079"/>
    <w:rsid w:val="00491B51"/>
    <w:rsid w:val="004A5628"/>
    <w:rsid w:val="004A7FC7"/>
    <w:rsid w:val="004B31DE"/>
    <w:rsid w:val="004B4335"/>
    <w:rsid w:val="004B4A40"/>
    <w:rsid w:val="004B5A95"/>
    <w:rsid w:val="004B5F35"/>
    <w:rsid w:val="004C0C91"/>
    <w:rsid w:val="004D04BA"/>
    <w:rsid w:val="004D1655"/>
    <w:rsid w:val="004E3ECA"/>
    <w:rsid w:val="004E692F"/>
    <w:rsid w:val="004E6ED7"/>
    <w:rsid w:val="004E7AF5"/>
    <w:rsid w:val="004F50D8"/>
    <w:rsid w:val="004F7567"/>
    <w:rsid w:val="0050754C"/>
    <w:rsid w:val="00513D8D"/>
    <w:rsid w:val="005179A8"/>
    <w:rsid w:val="00564DA9"/>
    <w:rsid w:val="00567426"/>
    <w:rsid w:val="005755FF"/>
    <w:rsid w:val="00575CFC"/>
    <w:rsid w:val="005769DE"/>
    <w:rsid w:val="00576BE4"/>
    <w:rsid w:val="005773C3"/>
    <w:rsid w:val="00577F15"/>
    <w:rsid w:val="00586634"/>
    <w:rsid w:val="00590037"/>
    <w:rsid w:val="005915F9"/>
    <w:rsid w:val="00594271"/>
    <w:rsid w:val="005961EB"/>
    <w:rsid w:val="00596811"/>
    <w:rsid w:val="00597AC8"/>
    <w:rsid w:val="005A233C"/>
    <w:rsid w:val="005A448A"/>
    <w:rsid w:val="005B5478"/>
    <w:rsid w:val="005B56CC"/>
    <w:rsid w:val="005B6A6A"/>
    <w:rsid w:val="005C3C07"/>
    <w:rsid w:val="005C3ED2"/>
    <w:rsid w:val="005D088E"/>
    <w:rsid w:val="005D6BA8"/>
    <w:rsid w:val="005E2D76"/>
    <w:rsid w:val="005E3940"/>
    <w:rsid w:val="005E4A2D"/>
    <w:rsid w:val="005F2C89"/>
    <w:rsid w:val="005F50E5"/>
    <w:rsid w:val="005F5C32"/>
    <w:rsid w:val="00603EB5"/>
    <w:rsid w:val="0060755F"/>
    <w:rsid w:val="006121BE"/>
    <w:rsid w:val="00612A27"/>
    <w:rsid w:val="006132A9"/>
    <w:rsid w:val="00615171"/>
    <w:rsid w:val="006162DE"/>
    <w:rsid w:val="006222B6"/>
    <w:rsid w:val="006222DB"/>
    <w:rsid w:val="00641448"/>
    <w:rsid w:val="006422E3"/>
    <w:rsid w:val="006455F5"/>
    <w:rsid w:val="00646B75"/>
    <w:rsid w:val="00647359"/>
    <w:rsid w:val="00647E3B"/>
    <w:rsid w:val="00653567"/>
    <w:rsid w:val="006547A5"/>
    <w:rsid w:val="00654AD2"/>
    <w:rsid w:val="0066077B"/>
    <w:rsid w:val="006642B8"/>
    <w:rsid w:val="006658CD"/>
    <w:rsid w:val="00667487"/>
    <w:rsid w:val="00667E5C"/>
    <w:rsid w:val="00670156"/>
    <w:rsid w:val="00670835"/>
    <w:rsid w:val="00680B69"/>
    <w:rsid w:val="006812B6"/>
    <w:rsid w:val="00697245"/>
    <w:rsid w:val="006A073D"/>
    <w:rsid w:val="006A2E29"/>
    <w:rsid w:val="006B2177"/>
    <w:rsid w:val="006B2C8F"/>
    <w:rsid w:val="006C2238"/>
    <w:rsid w:val="006C289A"/>
    <w:rsid w:val="006C39F0"/>
    <w:rsid w:val="006C4BAB"/>
    <w:rsid w:val="006C4D50"/>
    <w:rsid w:val="006D2541"/>
    <w:rsid w:val="006D25DA"/>
    <w:rsid w:val="006D566E"/>
    <w:rsid w:val="006F4622"/>
    <w:rsid w:val="006F4DBB"/>
    <w:rsid w:val="006F51CA"/>
    <w:rsid w:val="006F6D68"/>
    <w:rsid w:val="00701876"/>
    <w:rsid w:val="00704A92"/>
    <w:rsid w:val="00706FF0"/>
    <w:rsid w:val="00712972"/>
    <w:rsid w:val="007158CE"/>
    <w:rsid w:val="007168DD"/>
    <w:rsid w:val="00721894"/>
    <w:rsid w:val="007223BA"/>
    <w:rsid w:val="00725874"/>
    <w:rsid w:val="00727D8D"/>
    <w:rsid w:val="0073327E"/>
    <w:rsid w:val="007338A3"/>
    <w:rsid w:val="0073588A"/>
    <w:rsid w:val="00740B0D"/>
    <w:rsid w:val="0074268B"/>
    <w:rsid w:val="00746B7F"/>
    <w:rsid w:val="00750667"/>
    <w:rsid w:val="007506AE"/>
    <w:rsid w:val="0075346D"/>
    <w:rsid w:val="00753F55"/>
    <w:rsid w:val="00754570"/>
    <w:rsid w:val="00756E4D"/>
    <w:rsid w:val="00757071"/>
    <w:rsid w:val="00766F43"/>
    <w:rsid w:val="007677D9"/>
    <w:rsid w:val="00770C0A"/>
    <w:rsid w:val="007727FB"/>
    <w:rsid w:val="00772A6A"/>
    <w:rsid w:val="00777622"/>
    <w:rsid w:val="00780336"/>
    <w:rsid w:val="00783073"/>
    <w:rsid w:val="00785C9B"/>
    <w:rsid w:val="00785EB2"/>
    <w:rsid w:val="00786A89"/>
    <w:rsid w:val="0079354A"/>
    <w:rsid w:val="007A14E5"/>
    <w:rsid w:val="007A2DA2"/>
    <w:rsid w:val="007A59D6"/>
    <w:rsid w:val="007A6334"/>
    <w:rsid w:val="007A6F24"/>
    <w:rsid w:val="007B13E9"/>
    <w:rsid w:val="007B550F"/>
    <w:rsid w:val="007B6A94"/>
    <w:rsid w:val="007C22F8"/>
    <w:rsid w:val="007C25EF"/>
    <w:rsid w:val="007C4CD7"/>
    <w:rsid w:val="007D12DF"/>
    <w:rsid w:val="007D5ADF"/>
    <w:rsid w:val="007D61C7"/>
    <w:rsid w:val="007F4AE5"/>
    <w:rsid w:val="007F7EE4"/>
    <w:rsid w:val="0080263A"/>
    <w:rsid w:val="008073F2"/>
    <w:rsid w:val="008141D0"/>
    <w:rsid w:val="0082135D"/>
    <w:rsid w:val="0082317E"/>
    <w:rsid w:val="00830B42"/>
    <w:rsid w:val="0083614D"/>
    <w:rsid w:val="00836732"/>
    <w:rsid w:val="008379E0"/>
    <w:rsid w:val="008402F8"/>
    <w:rsid w:val="00841E01"/>
    <w:rsid w:val="008437D1"/>
    <w:rsid w:val="00844496"/>
    <w:rsid w:val="008466C8"/>
    <w:rsid w:val="008478AB"/>
    <w:rsid w:val="00850E92"/>
    <w:rsid w:val="00853FF0"/>
    <w:rsid w:val="008659AF"/>
    <w:rsid w:val="008775B1"/>
    <w:rsid w:val="00877981"/>
    <w:rsid w:val="008812FA"/>
    <w:rsid w:val="00883470"/>
    <w:rsid w:val="0088653E"/>
    <w:rsid w:val="0088656C"/>
    <w:rsid w:val="00887593"/>
    <w:rsid w:val="008904DA"/>
    <w:rsid w:val="00893A64"/>
    <w:rsid w:val="00896611"/>
    <w:rsid w:val="0089764D"/>
    <w:rsid w:val="008A3AB9"/>
    <w:rsid w:val="008A40C2"/>
    <w:rsid w:val="008A4FA2"/>
    <w:rsid w:val="008B06C1"/>
    <w:rsid w:val="008B4610"/>
    <w:rsid w:val="008D4A61"/>
    <w:rsid w:val="008E116F"/>
    <w:rsid w:val="008E61A6"/>
    <w:rsid w:val="00902502"/>
    <w:rsid w:val="009052F0"/>
    <w:rsid w:val="00906656"/>
    <w:rsid w:val="00906E5A"/>
    <w:rsid w:val="00912EA5"/>
    <w:rsid w:val="00921805"/>
    <w:rsid w:val="0092684A"/>
    <w:rsid w:val="00930767"/>
    <w:rsid w:val="009319D0"/>
    <w:rsid w:val="00933479"/>
    <w:rsid w:val="0094195B"/>
    <w:rsid w:val="009430C8"/>
    <w:rsid w:val="00953C0E"/>
    <w:rsid w:val="0095648F"/>
    <w:rsid w:val="00956A8C"/>
    <w:rsid w:val="00961F4A"/>
    <w:rsid w:val="00962F96"/>
    <w:rsid w:val="00967ACB"/>
    <w:rsid w:val="0097734C"/>
    <w:rsid w:val="009813EA"/>
    <w:rsid w:val="00985100"/>
    <w:rsid w:val="009925D0"/>
    <w:rsid w:val="00996CB2"/>
    <w:rsid w:val="009974CE"/>
    <w:rsid w:val="009A0EB4"/>
    <w:rsid w:val="009A4D88"/>
    <w:rsid w:val="009A5E31"/>
    <w:rsid w:val="009B2DA8"/>
    <w:rsid w:val="009B5602"/>
    <w:rsid w:val="009D166B"/>
    <w:rsid w:val="009D1F31"/>
    <w:rsid w:val="009D22F6"/>
    <w:rsid w:val="009D4CC2"/>
    <w:rsid w:val="009E7B80"/>
    <w:rsid w:val="009F1588"/>
    <w:rsid w:val="00A02689"/>
    <w:rsid w:val="00A03864"/>
    <w:rsid w:val="00A03E57"/>
    <w:rsid w:val="00A0538E"/>
    <w:rsid w:val="00A06026"/>
    <w:rsid w:val="00A06639"/>
    <w:rsid w:val="00A10A4A"/>
    <w:rsid w:val="00A11DE6"/>
    <w:rsid w:val="00A13E6C"/>
    <w:rsid w:val="00A20865"/>
    <w:rsid w:val="00A22387"/>
    <w:rsid w:val="00A31FD4"/>
    <w:rsid w:val="00A328CE"/>
    <w:rsid w:val="00A3320D"/>
    <w:rsid w:val="00A34A01"/>
    <w:rsid w:val="00A4218B"/>
    <w:rsid w:val="00A516BB"/>
    <w:rsid w:val="00A51911"/>
    <w:rsid w:val="00A55441"/>
    <w:rsid w:val="00A56FFF"/>
    <w:rsid w:val="00A641DC"/>
    <w:rsid w:val="00A64370"/>
    <w:rsid w:val="00A74DAD"/>
    <w:rsid w:val="00A754DF"/>
    <w:rsid w:val="00A75ADF"/>
    <w:rsid w:val="00A76169"/>
    <w:rsid w:val="00A81CF9"/>
    <w:rsid w:val="00A82F49"/>
    <w:rsid w:val="00A83A0C"/>
    <w:rsid w:val="00A9312C"/>
    <w:rsid w:val="00A977DD"/>
    <w:rsid w:val="00AC0503"/>
    <w:rsid w:val="00AC0C7D"/>
    <w:rsid w:val="00AC3D3C"/>
    <w:rsid w:val="00AC4DB4"/>
    <w:rsid w:val="00AD158F"/>
    <w:rsid w:val="00AD62C7"/>
    <w:rsid w:val="00AD658F"/>
    <w:rsid w:val="00AE5652"/>
    <w:rsid w:val="00AE7C6C"/>
    <w:rsid w:val="00B01220"/>
    <w:rsid w:val="00B017E7"/>
    <w:rsid w:val="00B1024E"/>
    <w:rsid w:val="00B12EB4"/>
    <w:rsid w:val="00B22ECA"/>
    <w:rsid w:val="00B23461"/>
    <w:rsid w:val="00B27D62"/>
    <w:rsid w:val="00B32DAF"/>
    <w:rsid w:val="00B3356B"/>
    <w:rsid w:val="00B37EA1"/>
    <w:rsid w:val="00B470C6"/>
    <w:rsid w:val="00B47F79"/>
    <w:rsid w:val="00B5516E"/>
    <w:rsid w:val="00B63AEB"/>
    <w:rsid w:val="00B65567"/>
    <w:rsid w:val="00B65E91"/>
    <w:rsid w:val="00B721BE"/>
    <w:rsid w:val="00B74DF0"/>
    <w:rsid w:val="00B75A02"/>
    <w:rsid w:val="00B76CCA"/>
    <w:rsid w:val="00B87502"/>
    <w:rsid w:val="00B97C4C"/>
    <w:rsid w:val="00BA0981"/>
    <w:rsid w:val="00BA0F13"/>
    <w:rsid w:val="00BA24AC"/>
    <w:rsid w:val="00BA3D14"/>
    <w:rsid w:val="00BA5365"/>
    <w:rsid w:val="00BA55F0"/>
    <w:rsid w:val="00BA5907"/>
    <w:rsid w:val="00BA6476"/>
    <w:rsid w:val="00BC0A07"/>
    <w:rsid w:val="00BC228C"/>
    <w:rsid w:val="00BC4652"/>
    <w:rsid w:val="00BC4ACE"/>
    <w:rsid w:val="00BD6E71"/>
    <w:rsid w:val="00BE0BBC"/>
    <w:rsid w:val="00BE1AC9"/>
    <w:rsid w:val="00BE27F3"/>
    <w:rsid w:val="00BE7D3B"/>
    <w:rsid w:val="00BF5A1A"/>
    <w:rsid w:val="00BF766C"/>
    <w:rsid w:val="00BF77A4"/>
    <w:rsid w:val="00C033C5"/>
    <w:rsid w:val="00C100CC"/>
    <w:rsid w:val="00C1041D"/>
    <w:rsid w:val="00C10C20"/>
    <w:rsid w:val="00C11CE0"/>
    <w:rsid w:val="00C1296D"/>
    <w:rsid w:val="00C14262"/>
    <w:rsid w:val="00C148CE"/>
    <w:rsid w:val="00C22AF7"/>
    <w:rsid w:val="00C278BB"/>
    <w:rsid w:val="00C30263"/>
    <w:rsid w:val="00C31895"/>
    <w:rsid w:val="00C42D4F"/>
    <w:rsid w:val="00C43D2C"/>
    <w:rsid w:val="00C47D17"/>
    <w:rsid w:val="00C51C15"/>
    <w:rsid w:val="00C52AA6"/>
    <w:rsid w:val="00C56760"/>
    <w:rsid w:val="00C646DD"/>
    <w:rsid w:val="00C6564E"/>
    <w:rsid w:val="00C66431"/>
    <w:rsid w:val="00C66E18"/>
    <w:rsid w:val="00C7025E"/>
    <w:rsid w:val="00C800C1"/>
    <w:rsid w:val="00C84E85"/>
    <w:rsid w:val="00C84ECB"/>
    <w:rsid w:val="00C858AC"/>
    <w:rsid w:val="00C85D34"/>
    <w:rsid w:val="00C87561"/>
    <w:rsid w:val="00C87C24"/>
    <w:rsid w:val="00C92300"/>
    <w:rsid w:val="00C92C96"/>
    <w:rsid w:val="00C93357"/>
    <w:rsid w:val="00C94203"/>
    <w:rsid w:val="00CA02FB"/>
    <w:rsid w:val="00CA1DD7"/>
    <w:rsid w:val="00CA3B96"/>
    <w:rsid w:val="00CA3B9E"/>
    <w:rsid w:val="00CA7A75"/>
    <w:rsid w:val="00CB4F13"/>
    <w:rsid w:val="00CC7D4C"/>
    <w:rsid w:val="00CE3DB6"/>
    <w:rsid w:val="00CE702F"/>
    <w:rsid w:val="00CF058C"/>
    <w:rsid w:val="00CF26DC"/>
    <w:rsid w:val="00CF2EE3"/>
    <w:rsid w:val="00CF38A9"/>
    <w:rsid w:val="00D03D02"/>
    <w:rsid w:val="00D0613E"/>
    <w:rsid w:val="00D067E2"/>
    <w:rsid w:val="00D07B56"/>
    <w:rsid w:val="00D1690B"/>
    <w:rsid w:val="00D24924"/>
    <w:rsid w:val="00D30398"/>
    <w:rsid w:val="00D3639B"/>
    <w:rsid w:val="00D401B5"/>
    <w:rsid w:val="00D52013"/>
    <w:rsid w:val="00D546F5"/>
    <w:rsid w:val="00D549E0"/>
    <w:rsid w:val="00D62EC0"/>
    <w:rsid w:val="00D73003"/>
    <w:rsid w:val="00D769BB"/>
    <w:rsid w:val="00D8167C"/>
    <w:rsid w:val="00D83F50"/>
    <w:rsid w:val="00D85A2C"/>
    <w:rsid w:val="00D86D5A"/>
    <w:rsid w:val="00D87536"/>
    <w:rsid w:val="00D94814"/>
    <w:rsid w:val="00D9703D"/>
    <w:rsid w:val="00DA1832"/>
    <w:rsid w:val="00DA1876"/>
    <w:rsid w:val="00DB0FCB"/>
    <w:rsid w:val="00DB3ED7"/>
    <w:rsid w:val="00DB4681"/>
    <w:rsid w:val="00DB5432"/>
    <w:rsid w:val="00DC1D2E"/>
    <w:rsid w:val="00DC3C97"/>
    <w:rsid w:val="00DC4A7B"/>
    <w:rsid w:val="00DC50FE"/>
    <w:rsid w:val="00DC6AA2"/>
    <w:rsid w:val="00DD0104"/>
    <w:rsid w:val="00DD127E"/>
    <w:rsid w:val="00DD2833"/>
    <w:rsid w:val="00DD2A99"/>
    <w:rsid w:val="00DD58E2"/>
    <w:rsid w:val="00DD74B8"/>
    <w:rsid w:val="00DE0F17"/>
    <w:rsid w:val="00DE4949"/>
    <w:rsid w:val="00DE61D2"/>
    <w:rsid w:val="00DF2279"/>
    <w:rsid w:val="00DF50CB"/>
    <w:rsid w:val="00E01277"/>
    <w:rsid w:val="00E01604"/>
    <w:rsid w:val="00E030B2"/>
    <w:rsid w:val="00E07D15"/>
    <w:rsid w:val="00E11D96"/>
    <w:rsid w:val="00E15193"/>
    <w:rsid w:val="00E1629C"/>
    <w:rsid w:val="00E220BF"/>
    <w:rsid w:val="00E2295A"/>
    <w:rsid w:val="00E230C8"/>
    <w:rsid w:val="00E30B96"/>
    <w:rsid w:val="00E31D0B"/>
    <w:rsid w:val="00E3488E"/>
    <w:rsid w:val="00E35CA9"/>
    <w:rsid w:val="00E4224B"/>
    <w:rsid w:val="00E42470"/>
    <w:rsid w:val="00E442DE"/>
    <w:rsid w:val="00E4450A"/>
    <w:rsid w:val="00E450C5"/>
    <w:rsid w:val="00E45676"/>
    <w:rsid w:val="00E55BFE"/>
    <w:rsid w:val="00E61EE1"/>
    <w:rsid w:val="00E8113D"/>
    <w:rsid w:val="00E81313"/>
    <w:rsid w:val="00E85D74"/>
    <w:rsid w:val="00EA4F77"/>
    <w:rsid w:val="00EB4C8F"/>
    <w:rsid w:val="00EB4EFC"/>
    <w:rsid w:val="00EB53AD"/>
    <w:rsid w:val="00EB59C4"/>
    <w:rsid w:val="00EB668C"/>
    <w:rsid w:val="00EB7317"/>
    <w:rsid w:val="00EC08DC"/>
    <w:rsid w:val="00EC1229"/>
    <w:rsid w:val="00EC3B2A"/>
    <w:rsid w:val="00ED0229"/>
    <w:rsid w:val="00EF0BD5"/>
    <w:rsid w:val="00EF2AD3"/>
    <w:rsid w:val="00EF726D"/>
    <w:rsid w:val="00EF75BF"/>
    <w:rsid w:val="00F03322"/>
    <w:rsid w:val="00F156A3"/>
    <w:rsid w:val="00F15E47"/>
    <w:rsid w:val="00F23A6F"/>
    <w:rsid w:val="00F24F70"/>
    <w:rsid w:val="00F25C21"/>
    <w:rsid w:val="00F27E0D"/>
    <w:rsid w:val="00F32BA9"/>
    <w:rsid w:val="00F33B96"/>
    <w:rsid w:val="00F37799"/>
    <w:rsid w:val="00F445A9"/>
    <w:rsid w:val="00F445C5"/>
    <w:rsid w:val="00F5555B"/>
    <w:rsid w:val="00F61624"/>
    <w:rsid w:val="00F66061"/>
    <w:rsid w:val="00F736C5"/>
    <w:rsid w:val="00F821A5"/>
    <w:rsid w:val="00F83B4B"/>
    <w:rsid w:val="00F907D2"/>
    <w:rsid w:val="00F91C42"/>
    <w:rsid w:val="00F93663"/>
    <w:rsid w:val="00F93BDA"/>
    <w:rsid w:val="00F9412A"/>
    <w:rsid w:val="00F95C2A"/>
    <w:rsid w:val="00F972C7"/>
    <w:rsid w:val="00FB1632"/>
    <w:rsid w:val="00FB1C30"/>
    <w:rsid w:val="00FB1C93"/>
    <w:rsid w:val="00FB46C9"/>
    <w:rsid w:val="00FB759B"/>
    <w:rsid w:val="00FB7E18"/>
    <w:rsid w:val="00FC11DE"/>
    <w:rsid w:val="00FC719D"/>
    <w:rsid w:val="00FD4ECF"/>
    <w:rsid w:val="00FD79D0"/>
    <w:rsid w:val="00FE04E5"/>
    <w:rsid w:val="00FE27B8"/>
    <w:rsid w:val="00FE5A34"/>
    <w:rsid w:val="00FE5FB6"/>
    <w:rsid w:val="00FF120A"/>
    <w:rsid w:val="00FF5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6FA7"/>
  <w15:docId w15:val="{F92AFB5E-F726-4F7B-B633-21975913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D6"/>
    <w:pPr>
      <w:spacing w:before="120" w:after="120" w:line="276" w:lineRule="auto"/>
      <w:jc w:val="both"/>
    </w:pPr>
    <w:rPr>
      <w:rFonts w:ascii="Times New Roman" w:hAnsi="Times New Roman"/>
      <w:sz w:val="24"/>
      <w:szCs w:val="24"/>
      <w:lang w:val="en-GB" w:eastAsia="en-US"/>
    </w:rPr>
  </w:style>
  <w:style w:type="paragraph" w:styleId="Heading1">
    <w:name w:val="heading 1"/>
    <w:basedOn w:val="Normal"/>
    <w:next w:val="Normal"/>
    <w:link w:val="Heading1Char"/>
    <w:uiPriority w:val="9"/>
    <w:qFormat/>
    <w:rsid w:val="007C25EF"/>
    <w:pPr>
      <w:keepNext/>
      <w:keepLines/>
      <w:numPr>
        <w:numId w:val="11"/>
      </w:numPr>
      <w:spacing w:before="360"/>
      <w:outlineLvl w:val="0"/>
    </w:pPr>
    <w:rPr>
      <w:rFonts w:eastAsia="Times New Roman" w:cs="Tahoma"/>
      <w:b/>
      <w:bCs/>
      <w:color w:val="007E4F"/>
      <w:sz w:val="28"/>
      <w:szCs w:val="28"/>
    </w:rPr>
  </w:style>
  <w:style w:type="paragraph" w:styleId="Heading2">
    <w:name w:val="heading 2"/>
    <w:basedOn w:val="Normal"/>
    <w:next w:val="Normal"/>
    <w:link w:val="Heading2Char"/>
    <w:uiPriority w:val="9"/>
    <w:unhideWhenUsed/>
    <w:qFormat/>
    <w:rsid w:val="00F66061"/>
    <w:pPr>
      <w:numPr>
        <w:ilvl w:val="1"/>
        <w:numId w:val="11"/>
      </w:numPr>
      <w:spacing w:before="240"/>
      <w:outlineLvl w:val="1"/>
    </w:pPr>
    <w:rPr>
      <w:rFonts w:cs="Tahoma"/>
      <w:b/>
      <w:color w:val="008B5B"/>
    </w:rPr>
  </w:style>
  <w:style w:type="paragraph" w:styleId="Heading3">
    <w:name w:val="heading 3"/>
    <w:basedOn w:val="Normal"/>
    <w:next w:val="Normal"/>
    <w:link w:val="Heading3Char"/>
    <w:uiPriority w:val="9"/>
    <w:unhideWhenUsed/>
    <w:qFormat/>
    <w:rsid w:val="006121BE"/>
    <w:pPr>
      <w:keepNext/>
      <w:keepLines/>
      <w:numPr>
        <w:ilvl w:val="2"/>
        <w:numId w:val="11"/>
      </w:numPr>
      <w:spacing w:before="240"/>
      <w:outlineLvl w:val="2"/>
    </w:pPr>
    <w:rPr>
      <w:rFonts w:eastAsiaTheme="majorEastAsia" w:cstheme="majorBidi"/>
      <w:b/>
      <w:color w:val="008B5B"/>
    </w:rPr>
  </w:style>
  <w:style w:type="paragraph" w:styleId="Heading4">
    <w:name w:val="heading 4"/>
    <w:basedOn w:val="Normal"/>
    <w:next w:val="Normal"/>
    <w:link w:val="Heading4Char"/>
    <w:uiPriority w:val="9"/>
    <w:unhideWhenUsed/>
    <w:qFormat/>
    <w:rsid w:val="00A4218B"/>
    <w:pPr>
      <w:keepNext/>
      <w:keepLines/>
      <w:numPr>
        <w:ilvl w:val="3"/>
        <w:numId w:val="11"/>
      </w:numPr>
      <w:outlineLvl w:val="3"/>
    </w:pPr>
    <w:rPr>
      <w:rFonts w:eastAsiaTheme="majorEastAsia" w:cstheme="majorBidi"/>
      <w:iCs/>
      <w:color w:val="008B5B"/>
    </w:rPr>
  </w:style>
  <w:style w:type="paragraph" w:styleId="Heading5">
    <w:name w:val="heading 5"/>
    <w:basedOn w:val="Normal"/>
    <w:next w:val="Normal"/>
    <w:link w:val="Heading5Char"/>
    <w:uiPriority w:val="9"/>
    <w:unhideWhenUsed/>
    <w:rsid w:val="004B31DE"/>
    <w:pPr>
      <w:keepNext/>
      <w:keepLines/>
      <w:numPr>
        <w:ilvl w:val="4"/>
        <w:numId w:val="11"/>
      </w:numPr>
      <w:spacing w:before="40"/>
      <w:outlineLvl w:val="4"/>
    </w:pPr>
    <w:rPr>
      <w:rFonts w:asciiTheme="majorHAnsi" w:eastAsiaTheme="majorEastAsia" w:hAnsiTheme="majorHAnsi" w:cstheme="majorBidi"/>
      <w:color w:val="008B5B"/>
    </w:rPr>
  </w:style>
  <w:style w:type="paragraph" w:styleId="Heading6">
    <w:name w:val="heading 6"/>
    <w:basedOn w:val="Normal"/>
    <w:next w:val="Normal"/>
    <w:link w:val="Heading6Char"/>
    <w:uiPriority w:val="9"/>
    <w:unhideWhenUsed/>
    <w:rsid w:val="004B31DE"/>
    <w:pPr>
      <w:keepNext/>
      <w:keepLines/>
      <w:numPr>
        <w:ilvl w:val="5"/>
        <w:numId w:val="11"/>
      </w:numPr>
      <w:spacing w:before="40"/>
      <w:outlineLvl w:val="5"/>
    </w:pPr>
    <w:rPr>
      <w:rFonts w:asciiTheme="majorHAnsi" w:eastAsiaTheme="majorEastAsia" w:hAnsiTheme="majorHAnsi" w:cstheme="majorBidi"/>
      <w:color w:val="008B5B"/>
    </w:rPr>
  </w:style>
  <w:style w:type="paragraph" w:styleId="Heading7">
    <w:name w:val="heading 7"/>
    <w:basedOn w:val="Normal"/>
    <w:next w:val="Normal"/>
    <w:link w:val="Heading7Char"/>
    <w:uiPriority w:val="9"/>
    <w:semiHidden/>
    <w:unhideWhenUsed/>
    <w:rsid w:val="00F66061"/>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6061"/>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061"/>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6BF"/>
    <w:pPr>
      <w:tabs>
        <w:tab w:val="center" w:pos="4513"/>
        <w:tab w:val="right" w:pos="9026"/>
      </w:tabs>
    </w:pPr>
    <w:rPr>
      <w:sz w:val="22"/>
    </w:rPr>
  </w:style>
  <w:style w:type="character" w:customStyle="1" w:styleId="HeaderChar">
    <w:name w:val="Header Char"/>
    <w:basedOn w:val="DefaultParagraphFont"/>
    <w:link w:val="Header"/>
    <w:uiPriority w:val="99"/>
    <w:rsid w:val="001936BF"/>
    <w:rPr>
      <w:rFonts w:ascii="Times New Roman" w:hAnsi="Times New Roman"/>
      <w:sz w:val="22"/>
      <w:szCs w:val="24"/>
      <w:lang w:eastAsia="en-US"/>
    </w:rPr>
  </w:style>
  <w:style w:type="paragraph" w:styleId="Footer">
    <w:name w:val="footer"/>
    <w:basedOn w:val="Normal"/>
    <w:link w:val="FooterChar"/>
    <w:uiPriority w:val="99"/>
    <w:unhideWhenUsed/>
    <w:rsid w:val="00C1041D"/>
    <w:pPr>
      <w:tabs>
        <w:tab w:val="center" w:pos="4513"/>
        <w:tab w:val="right" w:pos="9026"/>
      </w:tabs>
      <w:spacing w:before="240"/>
    </w:pPr>
    <w:rPr>
      <w:sz w:val="22"/>
    </w:rPr>
  </w:style>
  <w:style w:type="character" w:customStyle="1" w:styleId="FooterChar">
    <w:name w:val="Footer Char"/>
    <w:basedOn w:val="DefaultParagraphFont"/>
    <w:link w:val="Footer"/>
    <w:uiPriority w:val="99"/>
    <w:rsid w:val="00C1041D"/>
    <w:rPr>
      <w:rFonts w:ascii="Times New Roman" w:hAnsi="Times New Roman"/>
      <w:sz w:val="22"/>
      <w:szCs w:val="24"/>
      <w:lang w:eastAsia="en-US"/>
    </w:rPr>
  </w:style>
  <w:style w:type="table" w:styleId="TableGrid">
    <w:name w:val="Table Grid"/>
    <w:aliases w:val="Layout Table"/>
    <w:basedOn w:val="TableNormal"/>
    <w:uiPriority w:val="59"/>
    <w:rsid w:val="0001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04E5"/>
    <w:pPr>
      <w:ind w:left="720"/>
      <w:contextualSpacing/>
    </w:pPr>
  </w:style>
  <w:style w:type="character" w:customStyle="1" w:styleId="Heading1Char">
    <w:name w:val="Heading 1 Char"/>
    <w:link w:val="Heading1"/>
    <w:uiPriority w:val="9"/>
    <w:rsid w:val="007C25EF"/>
    <w:rPr>
      <w:rFonts w:ascii="Times New Roman" w:eastAsia="Times New Roman" w:hAnsi="Times New Roman" w:cs="Tahoma"/>
      <w:b/>
      <w:bCs/>
      <w:color w:val="007E4F"/>
      <w:sz w:val="28"/>
      <w:szCs w:val="28"/>
      <w:lang w:eastAsia="en-US"/>
    </w:rPr>
  </w:style>
  <w:style w:type="character" w:customStyle="1" w:styleId="Heading2Char">
    <w:name w:val="Heading 2 Char"/>
    <w:link w:val="Heading2"/>
    <w:uiPriority w:val="9"/>
    <w:rsid w:val="00F66061"/>
    <w:rPr>
      <w:rFonts w:ascii="VerbCond Regular" w:hAnsi="VerbCond Regular" w:cs="Tahoma"/>
      <w:b/>
      <w:color w:val="008B5B"/>
      <w:sz w:val="24"/>
      <w:szCs w:val="22"/>
      <w:lang w:eastAsia="en-US"/>
    </w:rPr>
  </w:style>
  <w:style w:type="character" w:styleId="PlaceholderText">
    <w:name w:val="Placeholder Text"/>
    <w:basedOn w:val="DefaultParagraphFont"/>
    <w:uiPriority w:val="99"/>
    <w:semiHidden/>
    <w:rsid w:val="00B23461"/>
    <w:rPr>
      <w:color w:val="808080"/>
    </w:rPr>
  </w:style>
  <w:style w:type="paragraph" w:styleId="BalloonText">
    <w:name w:val="Balloon Text"/>
    <w:basedOn w:val="Normal"/>
    <w:link w:val="BalloonTextChar"/>
    <w:uiPriority w:val="99"/>
    <w:semiHidden/>
    <w:unhideWhenUsed/>
    <w:rsid w:val="00B23461"/>
    <w:rPr>
      <w:rFonts w:ascii="Tahoma" w:hAnsi="Tahoma" w:cs="Tahoma"/>
      <w:sz w:val="16"/>
      <w:szCs w:val="16"/>
    </w:rPr>
  </w:style>
  <w:style w:type="character" w:customStyle="1" w:styleId="BalloonTextChar">
    <w:name w:val="Balloon Text Char"/>
    <w:basedOn w:val="DefaultParagraphFont"/>
    <w:link w:val="BalloonText"/>
    <w:uiPriority w:val="99"/>
    <w:semiHidden/>
    <w:rsid w:val="00B23461"/>
    <w:rPr>
      <w:rFonts w:ascii="Tahoma" w:hAnsi="Tahoma" w:cs="Tahoma"/>
      <w:sz w:val="16"/>
      <w:szCs w:val="16"/>
      <w:lang w:eastAsia="en-US"/>
    </w:rPr>
  </w:style>
  <w:style w:type="character" w:styleId="Hyperlink">
    <w:name w:val="Hyperlink"/>
    <w:basedOn w:val="DefaultParagraphFont"/>
    <w:uiPriority w:val="99"/>
    <w:unhideWhenUsed/>
    <w:rsid w:val="008379E0"/>
    <w:rPr>
      <w:color w:val="0000FF" w:themeColor="hyperlink"/>
      <w:u w:val="single"/>
    </w:rPr>
  </w:style>
  <w:style w:type="character" w:customStyle="1" w:styleId="Heading3Char">
    <w:name w:val="Heading 3 Char"/>
    <w:basedOn w:val="DefaultParagraphFont"/>
    <w:link w:val="Heading3"/>
    <w:uiPriority w:val="9"/>
    <w:rsid w:val="006121BE"/>
    <w:rPr>
      <w:rFonts w:ascii="VerbCond Regular" w:eastAsiaTheme="majorEastAsia" w:hAnsi="VerbCond Regular" w:cstheme="majorBidi"/>
      <w:b/>
      <w:color w:val="008B5B"/>
      <w:sz w:val="22"/>
      <w:szCs w:val="24"/>
      <w:lang w:eastAsia="en-US"/>
    </w:rPr>
  </w:style>
  <w:style w:type="paragraph" w:styleId="Bibliography">
    <w:name w:val="Bibliography"/>
    <w:basedOn w:val="Heading3"/>
    <w:next w:val="Normal"/>
    <w:uiPriority w:val="37"/>
    <w:unhideWhenUsed/>
    <w:rsid w:val="0088653E"/>
    <w:pPr>
      <w:numPr>
        <w:numId w:val="1"/>
      </w:numPr>
      <w:spacing w:before="120"/>
      <w:ind w:left="715" w:hanging="573"/>
    </w:pPr>
    <w:rPr>
      <w:b w:val="0"/>
      <w:color w:val="auto"/>
    </w:rPr>
  </w:style>
  <w:style w:type="character" w:customStyle="1" w:styleId="Heading4Char">
    <w:name w:val="Heading 4 Char"/>
    <w:basedOn w:val="DefaultParagraphFont"/>
    <w:link w:val="Heading4"/>
    <w:uiPriority w:val="9"/>
    <w:rsid w:val="00A4218B"/>
    <w:rPr>
      <w:rFonts w:ascii="VerbCond Regular" w:eastAsiaTheme="majorEastAsia" w:hAnsi="VerbCond Regular" w:cstheme="majorBidi"/>
      <w:iCs/>
      <w:color w:val="008B5B"/>
      <w:sz w:val="22"/>
      <w:szCs w:val="22"/>
      <w:lang w:eastAsia="en-US"/>
    </w:rPr>
  </w:style>
  <w:style w:type="paragraph" w:customStyle="1" w:styleId="TableNormal1">
    <w:name w:val="Table Normal1"/>
    <w:basedOn w:val="Normal"/>
    <w:qFormat/>
    <w:rsid w:val="007A59D6"/>
    <w:pPr>
      <w:spacing w:before="60" w:after="60" w:line="240" w:lineRule="auto"/>
    </w:pPr>
    <w:rPr>
      <w:sz w:val="22"/>
      <w:szCs w:val="22"/>
    </w:rPr>
  </w:style>
  <w:style w:type="character" w:styleId="UnresolvedMention">
    <w:name w:val="Unresolved Mention"/>
    <w:basedOn w:val="DefaultParagraphFont"/>
    <w:uiPriority w:val="99"/>
    <w:semiHidden/>
    <w:unhideWhenUsed/>
    <w:rsid w:val="0060755F"/>
    <w:rPr>
      <w:color w:val="605E5C"/>
      <w:shd w:val="clear" w:color="auto" w:fill="E1DFDD"/>
    </w:rPr>
  </w:style>
  <w:style w:type="paragraph" w:styleId="Title">
    <w:name w:val="Title"/>
    <w:basedOn w:val="Heading1"/>
    <w:next w:val="Normal"/>
    <w:link w:val="TitleChar"/>
    <w:uiPriority w:val="10"/>
    <w:qFormat/>
    <w:rsid w:val="001C084E"/>
    <w:pPr>
      <w:spacing w:after="60"/>
      <w:jc w:val="center"/>
    </w:pPr>
    <w:rPr>
      <w:noProof/>
      <w:sz w:val="40"/>
      <w:szCs w:val="40"/>
    </w:rPr>
  </w:style>
  <w:style w:type="character" w:customStyle="1" w:styleId="TitleChar">
    <w:name w:val="Title Char"/>
    <w:basedOn w:val="DefaultParagraphFont"/>
    <w:link w:val="Title"/>
    <w:uiPriority w:val="10"/>
    <w:rsid w:val="001C084E"/>
    <w:rPr>
      <w:rFonts w:ascii="VerbCond Extrabold" w:eastAsia="Times New Roman" w:hAnsi="VerbCond Extrabold" w:cs="Tahoma"/>
      <w:b/>
      <w:bCs/>
      <w:noProof/>
      <w:color w:val="007E4F"/>
      <w:sz w:val="40"/>
      <w:szCs w:val="40"/>
      <w:lang w:eastAsia="en-US"/>
    </w:rPr>
  </w:style>
  <w:style w:type="paragraph" w:styleId="Subtitle">
    <w:name w:val="Subtitle"/>
    <w:basedOn w:val="Heading1"/>
    <w:next w:val="Normal"/>
    <w:link w:val="SubtitleChar"/>
    <w:uiPriority w:val="11"/>
    <w:qFormat/>
    <w:rsid w:val="000B7E72"/>
    <w:pPr>
      <w:spacing w:before="60" w:after="360"/>
      <w:jc w:val="center"/>
    </w:pPr>
  </w:style>
  <w:style w:type="character" w:customStyle="1" w:styleId="SubtitleChar">
    <w:name w:val="Subtitle Char"/>
    <w:basedOn w:val="DefaultParagraphFont"/>
    <w:link w:val="Subtitle"/>
    <w:uiPriority w:val="11"/>
    <w:rsid w:val="000B7E72"/>
    <w:rPr>
      <w:rFonts w:ascii="VerbCond Extrabold" w:eastAsia="Times New Roman" w:hAnsi="VerbCond Extrabold" w:cs="Tahoma"/>
      <w:b/>
      <w:bCs/>
      <w:color w:val="007E4F"/>
      <w:sz w:val="28"/>
      <w:szCs w:val="28"/>
      <w:lang w:eastAsia="en-US"/>
    </w:rPr>
  </w:style>
  <w:style w:type="paragraph" w:styleId="Quote">
    <w:name w:val="Quote"/>
    <w:basedOn w:val="Normal"/>
    <w:next w:val="Normal"/>
    <w:link w:val="QuoteChar"/>
    <w:uiPriority w:val="29"/>
    <w:qFormat/>
    <w:rsid w:val="00BE7D3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BE7D3B"/>
    <w:rPr>
      <w:rFonts w:ascii="VerbCond Regular" w:hAnsi="VerbCond Regular" w:cs="Arial"/>
      <w:i/>
      <w:iCs/>
      <w:color w:val="404040" w:themeColor="text1" w:themeTint="BF"/>
      <w:sz w:val="22"/>
      <w:szCs w:val="22"/>
      <w:lang w:eastAsia="en-US"/>
    </w:rPr>
  </w:style>
  <w:style w:type="paragraph" w:styleId="Caption">
    <w:name w:val="caption"/>
    <w:basedOn w:val="Normal"/>
    <w:next w:val="Normal"/>
    <w:uiPriority w:val="35"/>
    <w:unhideWhenUsed/>
    <w:qFormat/>
    <w:rsid w:val="003F4671"/>
    <w:pPr>
      <w:keepNext/>
      <w:spacing w:before="240" w:after="60"/>
      <w:jc w:val="center"/>
    </w:pPr>
    <w:rPr>
      <w:b/>
      <w:bCs/>
      <w:i/>
      <w:iCs/>
      <w:sz w:val="20"/>
      <w:szCs w:val="18"/>
    </w:rPr>
  </w:style>
  <w:style w:type="paragraph" w:styleId="FootnoteText">
    <w:name w:val="footnote text"/>
    <w:basedOn w:val="Normal"/>
    <w:link w:val="FootnoteTextChar"/>
    <w:uiPriority w:val="99"/>
    <w:unhideWhenUsed/>
    <w:rsid w:val="000134CA"/>
    <w:pPr>
      <w:spacing w:before="0" w:after="60"/>
    </w:pPr>
    <w:rPr>
      <w:sz w:val="18"/>
      <w:szCs w:val="18"/>
    </w:rPr>
  </w:style>
  <w:style w:type="character" w:customStyle="1" w:styleId="FootnoteTextChar">
    <w:name w:val="Footnote Text Char"/>
    <w:basedOn w:val="DefaultParagraphFont"/>
    <w:link w:val="FootnoteText"/>
    <w:uiPriority w:val="99"/>
    <w:rsid w:val="000134CA"/>
    <w:rPr>
      <w:rFonts w:ascii="VerbCond Regular" w:hAnsi="VerbCond Regular" w:cs="Arial"/>
      <w:sz w:val="18"/>
      <w:szCs w:val="18"/>
      <w:lang w:eastAsia="en-US"/>
    </w:rPr>
  </w:style>
  <w:style w:type="character" w:styleId="FootnoteReference">
    <w:name w:val="footnote reference"/>
    <w:basedOn w:val="DefaultParagraphFont"/>
    <w:uiPriority w:val="99"/>
    <w:semiHidden/>
    <w:unhideWhenUsed/>
    <w:rsid w:val="00F445C5"/>
    <w:rPr>
      <w:vertAlign w:val="superscript"/>
    </w:rPr>
  </w:style>
  <w:style w:type="character" w:customStyle="1" w:styleId="Heading5Char">
    <w:name w:val="Heading 5 Char"/>
    <w:basedOn w:val="DefaultParagraphFont"/>
    <w:link w:val="Heading5"/>
    <w:uiPriority w:val="9"/>
    <w:rsid w:val="004B31DE"/>
    <w:rPr>
      <w:rFonts w:asciiTheme="majorHAnsi" w:eastAsiaTheme="majorEastAsia" w:hAnsiTheme="majorHAnsi" w:cstheme="majorBidi"/>
      <w:color w:val="008B5B"/>
      <w:sz w:val="22"/>
      <w:szCs w:val="22"/>
      <w:lang w:eastAsia="en-US"/>
    </w:rPr>
  </w:style>
  <w:style w:type="paragraph" w:styleId="BodyText">
    <w:name w:val="Body Text"/>
    <w:basedOn w:val="Normal"/>
    <w:link w:val="BodyTextChar"/>
    <w:rsid w:val="00887593"/>
    <w:pPr>
      <w:tabs>
        <w:tab w:val="left" w:pos="288"/>
      </w:tabs>
      <w:spacing w:before="0" w:line="228" w:lineRule="auto"/>
      <w:ind w:firstLine="288"/>
    </w:pPr>
    <w:rPr>
      <w:rFonts w:eastAsia="SimSun"/>
      <w:spacing w:val="-1"/>
      <w:sz w:val="20"/>
      <w:szCs w:val="20"/>
      <w:lang w:val="x-none" w:eastAsia="x-none"/>
    </w:rPr>
  </w:style>
  <w:style w:type="character" w:customStyle="1" w:styleId="BodyTextChar">
    <w:name w:val="Body Text Char"/>
    <w:basedOn w:val="DefaultParagraphFont"/>
    <w:link w:val="BodyText"/>
    <w:rsid w:val="00887593"/>
    <w:rPr>
      <w:rFonts w:ascii="Times New Roman" w:eastAsia="SimSun" w:hAnsi="Times New Roman"/>
      <w:spacing w:val="-1"/>
      <w:lang w:val="x-none" w:eastAsia="x-none"/>
    </w:rPr>
  </w:style>
  <w:style w:type="character" w:styleId="SubtleReference">
    <w:name w:val="Subtle Reference"/>
    <w:uiPriority w:val="31"/>
    <w:rsid w:val="00887593"/>
    <w:rPr>
      <w:rFonts w:cs="Arial"/>
      <w:sz w:val="22"/>
      <w:szCs w:val="22"/>
    </w:rPr>
  </w:style>
  <w:style w:type="paragraph" w:customStyle="1" w:styleId="Coverandbibliographypageheading">
    <w:name w:val="Cover and bibliography page heading"/>
    <w:basedOn w:val="Heading1"/>
    <w:qFormat/>
    <w:rsid w:val="007C25EF"/>
    <w:pPr>
      <w:numPr>
        <w:numId w:val="0"/>
      </w:numPr>
    </w:pPr>
  </w:style>
  <w:style w:type="character" w:customStyle="1" w:styleId="Heading6Char">
    <w:name w:val="Heading 6 Char"/>
    <w:basedOn w:val="DefaultParagraphFont"/>
    <w:link w:val="Heading6"/>
    <w:uiPriority w:val="9"/>
    <w:rsid w:val="004B31DE"/>
    <w:rPr>
      <w:rFonts w:asciiTheme="majorHAnsi" w:eastAsiaTheme="majorEastAsia" w:hAnsiTheme="majorHAnsi" w:cstheme="majorBidi"/>
      <w:color w:val="008B5B"/>
      <w:sz w:val="22"/>
      <w:szCs w:val="22"/>
      <w:lang w:eastAsia="en-US"/>
    </w:rPr>
  </w:style>
  <w:style w:type="character" w:customStyle="1" w:styleId="Heading7Char">
    <w:name w:val="Heading 7 Char"/>
    <w:basedOn w:val="DefaultParagraphFont"/>
    <w:link w:val="Heading7"/>
    <w:uiPriority w:val="9"/>
    <w:semiHidden/>
    <w:rsid w:val="00F66061"/>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660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F66061"/>
    <w:rPr>
      <w:rFonts w:asciiTheme="majorHAnsi" w:eastAsiaTheme="majorEastAsia" w:hAnsiTheme="majorHAnsi" w:cstheme="majorBidi"/>
      <w:i/>
      <w:iCs/>
      <w:color w:val="272727" w:themeColor="text1" w:themeTint="D8"/>
      <w:sz w:val="21"/>
      <w:szCs w:val="21"/>
      <w:lang w:eastAsia="en-US"/>
    </w:rPr>
  </w:style>
  <w:style w:type="paragraph" w:customStyle="1" w:styleId="Figureandtabletext">
    <w:name w:val="Figure and table text"/>
    <w:basedOn w:val="Normal"/>
    <w:qFormat/>
    <w:rsid w:val="00FB46C9"/>
    <w:rPr>
      <w:sz w:val="20"/>
      <w:szCs w:val="20"/>
      <w:lang w:val="en-US"/>
    </w:rPr>
  </w:style>
  <w:style w:type="character" w:styleId="CommentReference">
    <w:name w:val="annotation reference"/>
    <w:basedOn w:val="DefaultParagraphFont"/>
    <w:uiPriority w:val="99"/>
    <w:semiHidden/>
    <w:unhideWhenUsed/>
    <w:rsid w:val="000E4B81"/>
    <w:rPr>
      <w:sz w:val="16"/>
      <w:szCs w:val="16"/>
    </w:rPr>
  </w:style>
  <w:style w:type="paragraph" w:styleId="CommentText">
    <w:name w:val="annotation text"/>
    <w:basedOn w:val="Normal"/>
    <w:link w:val="CommentTextChar"/>
    <w:uiPriority w:val="99"/>
    <w:unhideWhenUsed/>
    <w:rsid w:val="000E4B81"/>
    <w:rPr>
      <w:sz w:val="20"/>
      <w:szCs w:val="20"/>
    </w:rPr>
  </w:style>
  <w:style w:type="character" w:customStyle="1" w:styleId="CommentTextChar">
    <w:name w:val="Comment Text Char"/>
    <w:basedOn w:val="DefaultParagraphFont"/>
    <w:link w:val="CommentText"/>
    <w:uiPriority w:val="99"/>
    <w:rsid w:val="000E4B81"/>
    <w:rPr>
      <w:rFonts w:ascii="VerbCond Regular" w:hAnsi="VerbCond Regular" w:cs="Arial"/>
      <w:lang w:eastAsia="en-US"/>
    </w:rPr>
  </w:style>
  <w:style w:type="paragraph" w:styleId="Revision">
    <w:name w:val="Revision"/>
    <w:hidden/>
    <w:uiPriority w:val="99"/>
    <w:semiHidden/>
    <w:rsid w:val="00FB7E18"/>
    <w:rPr>
      <w:rFonts w:ascii="Times New Roman" w:hAnsi="Times New Roman"/>
      <w:sz w:val="24"/>
      <w:szCs w:val="24"/>
      <w:lang w:eastAsia="en-US"/>
    </w:rPr>
  </w:style>
  <w:style w:type="paragraph" w:customStyle="1" w:styleId="EquationCaption">
    <w:name w:val="Equation Caption"/>
    <w:basedOn w:val="Caption"/>
    <w:qFormat/>
    <w:rsid w:val="00091604"/>
    <w:pPr>
      <w:keepNext w:val="0"/>
      <w:spacing w:before="0" w:after="120" w:line="240" w:lineRule="auto"/>
      <w:jc w:val="right"/>
    </w:pPr>
    <w:rPr>
      <w:rFonts w:ascii="Arial" w:hAnsi="Arial" w:cs="Arial"/>
      <w:b w:val="0"/>
      <w:i w:val="0"/>
      <w:iCs w:val="0"/>
      <w:color w:val="008B5B"/>
      <w:sz w:val="18"/>
      <w:lang w:val="en-AU"/>
    </w:rPr>
  </w:style>
  <w:style w:type="table" w:styleId="ListTable3-Accent3">
    <w:name w:val="List Table 3 Accent 3"/>
    <w:basedOn w:val="TableNormal"/>
    <w:uiPriority w:val="48"/>
    <w:rsid w:val="0009160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CommentSubject">
    <w:name w:val="annotation subject"/>
    <w:basedOn w:val="CommentText"/>
    <w:next w:val="CommentText"/>
    <w:link w:val="CommentSubjectChar"/>
    <w:uiPriority w:val="99"/>
    <w:semiHidden/>
    <w:unhideWhenUsed/>
    <w:rsid w:val="00850E92"/>
    <w:pPr>
      <w:spacing w:line="240" w:lineRule="auto"/>
    </w:pPr>
    <w:rPr>
      <w:b/>
      <w:bCs/>
    </w:rPr>
  </w:style>
  <w:style w:type="character" w:customStyle="1" w:styleId="CommentSubjectChar">
    <w:name w:val="Comment Subject Char"/>
    <w:basedOn w:val="CommentTextChar"/>
    <w:link w:val="CommentSubject"/>
    <w:uiPriority w:val="99"/>
    <w:semiHidden/>
    <w:rsid w:val="00850E92"/>
    <w:rPr>
      <w:rFonts w:ascii="Times New Roman" w:hAnsi="Times New Roman"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4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hyperlink" Target="mailto:trd2025papers@gma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yperlink" Target="https://www.conftool.pro/cigrenrccsymposium202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hyperlink" Target="http://www.e-cigr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uides.library.uq.edu.au/referencing/vancouver/reference-lis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cigrenrccsymposium2025.com/" TargetMode="External"/><Relationship Id="rId28" Type="http://schemas.openxmlformats.org/officeDocument/2006/relationships/hyperlink" Target="https://cigrenrccsymposium2025.com/" TargetMode="Externa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A7AE0.4CA73360" TargetMode="External"/><Relationship Id="rId22" Type="http://schemas.openxmlformats.org/officeDocument/2006/relationships/footer" Target="footer2.xml"/><Relationship Id="rId27" Type="http://schemas.openxmlformats.org/officeDocument/2006/relationships/hyperlink" Target="https://cigrenrccsymposium2025.com/" TargetMode="External"/><Relationship Id="rId30" Type="http://schemas.openxmlformats.org/officeDocument/2006/relationships/fontTable" Target="fontTable.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c\OneDrive\Documents\Custom%20Office%20Templates\CIGR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5B08CC971045199135534841A0C869"/>
        <w:category>
          <w:name w:val="General"/>
          <w:gallery w:val="placeholder"/>
        </w:category>
        <w:types>
          <w:type w:val="bbPlcHdr"/>
        </w:types>
        <w:behaviors>
          <w:behavior w:val="content"/>
        </w:behaviors>
        <w:guid w:val="{8C2D275E-680D-490C-BF9D-35D0A33FB441}"/>
      </w:docPartPr>
      <w:docPartBody>
        <w:p w:rsidR="004E0CB3" w:rsidRDefault="0041789F">
          <w:r w:rsidRPr="00AB3C6A">
            <w:rPr>
              <w:rStyle w:val="PlaceholderText"/>
            </w:rPr>
            <w:t>[Company E-mail]</w:t>
          </w:r>
        </w:p>
      </w:docPartBody>
    </w:docPart>
    <w:docPart>
      <w:docPartPr>
        <w:name w:val="59ACFF8B825446BAB2AF05FEB3071D44"/>
        <w:category>
          <w:name w:val="General"/>
          <w:gallery w:val="placeholder"/>
        </w:category>
        <w:types>
          <w:type w:val="bbPlcHdr"/>
        </w:types>
        <w:behaviors>
          <w:behavior w:val="content"/>
        </w:behaviors>
        <w:guid w:val="{5B4FB0F6-A068-4E0F-BF3C-C541173096B0}"/>
      </w:docPartPr>
      <w:docPartBody>
        <w:p w:rsidR="00AC40EA" w:rsidRDefault="00982CBF" w:rsidP="00982CBF">
          <w:pPr>
            <w:pStyle w:val="59ACFF8B825446BAB2AF05FEB3071D447"/>
          </w:pPr>
          <w:r w:rsidRPr="00E40433">
            <w:rPr>
              <w:rStyle w:val="PlaceholderText"/>
            </w:rPr>
            <w:t>Choose an item.</w:t>
          </w:r>
        </w:p>
      </w:docPartBody>
    </w:docPart>
    <w:docPart>
      <w:docPartPr>
        <w:name w:val="EC451F73BE63410CA4A14025E3997EA1"/>
        <w:category>
          <w:name w:val="General"/>
          <w:gallery w:val="placeholder"/>
        </w:category>
        <w:types>
          <w:type w:val="bbPlcHdr"/>
        </w:types>
        <w:behaviors>
          <w:behavior w:val="content"/>
        </w:behaviors>
        <w:guid w:val="{B60D210D-B902-4017-91D7-5C695CEF913F}"/>
      </w:docPartPr>
      <w:docPartBody>
        <w:p w:rsidR="00AC40EA" w:rsidRDefault="00982CBF" w:rsidP="00982CBF">
          <w:pPr>
            <w:pStyle w:val="EC451F73BE63410CA4A14025E3997EA17"/>
          </w:pPr>
          <w:r w:rsidRPr="00E40433">
            <w:rPr>
              <w:rStyle w:val="PlaceholderText"/>
            </w:rPr>
            <w:t>Choose an item.</w:t>
          </w:r>
        </w:p>
      </w:docPartBody>
    </w:docPart>
    <w:docPart>
      <w:docPartPr>
        <w:name w:val="6BEA844225AF4B55A78537F99F6692B3"/>
        <w:category>
          <w:name w:val="General"/>
          <w:gallery w:val="placeholder"/>
        </w:category>
        <w:types>
          <w:type w:val="bbPlcHdr"/>
        </w:types>
        <w:behaviors>
          <w:behavior w:val="content"/>
        </w:behaviors>
        <w:guid w:val="{D036E298-4216-4727-A186-1B4785DDE1FB}"/>
      </w:docPartPr>
      <w:docPartBody>
        <w:p w:rsidR="007B0449" w:rsidRDefault="00982CBF" w:rsidP="00982CBF">
          <w:pPr>
            <w:pStyle w:val="6BEA844225AF4B55A78537F99F6692B37"/>
          </w:pPr>
          <w:r w:rsidRPr="007B13E9">
            <w:rPr>
              <w:rStyle w:val="PlaceholderText"/>
              <w:color w:val="000000"/>
            </w:rPr>
            <w:t>Choose an item.</w:t>
          </w:r>
        </w:p>
      </w:docPartBody>
    </w:docPart>
    <w:docPart>
      <w:docPartPr>
        <w:name w:val="8497D3D408334CB98285AA5C8A3FCC88"/>
        <w:category>
          <w:name w:val="General"/>
          <w:gallery w:val="placeholder"/>
        </w:category>
        <w:types>
          <w:type w:val="bbPlcHdr"/>
        </w:types>
        <w:behaviors>
          <w:behavior w:val="content"/>
        </w:behaviors>
        <w:guid w:val="{57A0DE18-B693-4774-BE5D-AB21AAA064C6}"/>
      </w:docPartPr>
      <w:docPartBody>
        <w:p w:rsidR="007B0449" w:rsidRDefault="00982CBF" w:rsidP="00982CBF">
          <w:pPr>
            <w:pStyle w:val="8497D3D408334CB98285AA5C8A3FCC887"/>
          </w:pPr>
          <w:r w:rsidRPr="007B13E9">
            <w:rPr>
              <w:rStyle w:val="PlaceholderText"/>
            </w:rPr>
            <w:t>Choose an item.</w:t>
          </w:r>
        </w:p>
      </w:docPartBody>
    </w:docPart>
    <w:docPart>
      <w:docPartPr>
        <w:name w:val="C9413A0CF6374EE78FB895BB94FA7994"/>
        <w:category>
          <w:name w:val="General"/>
          <w:gallery w:val="placeholder"/>
        </w:category>
        <w:types>
          <w:type w:val="bbPlcHdr"/>
        </w:types>
        <w:behaviors>
          <w:behavior w:val="content"/>
        </w:behaviors>
        <w:guid w:val="{E22A6C67-7218-457E-9F8C-DAB8D9624938}"/>
      </w:docPartPr>
      <w:docPartBody>
        <w:p w:rsidR="007B0449" w:rsidRDefault="00EE1B45" w:rsidP="00EE1B45">
          <w:pPr>
            <w:pStyle w:val="C9413A0CF6374EE78FB895BB94FA7994"/>
          </w:pPr>
          <w:r w:rsidRPr="00AB3C6A">
            <w:rPr>
              <w:rStyle w:val="PlaceholderText"/>
            </w:rPr>
            <w:t>[Company E-mail]</w:t>
          </w:r>
        </w:p>
      </w:docPartBody>
    </w:docPart>
    <w:docPart>
      <w:docPartPr>
        <w:name w:val="AEB75E22A97A494ABAB77845C406B4A3"/>
        <w:category>
          <w:name w:val="General"/>
          <w:gallery w:val="placeholder"/>
        </w:category>
        <w:types>
          <w:type w:val="bbPlcHdr"/>
        </w:types>
        <w:behaviors>
          <w:behavior w:val="content"/>
        </w:behaviors>
        <w:guid w:val="{6F06747F-EB0A-4F93-9C7D-B615CD7AB0FA}"/>
      </w:docPartPr>
      <w:docPartBody>
        <w:p w:rsidR="00982CBF" w:rsidRDefault="00982CBF" w:rsidP="00982CBF">
          <w:pPr>
            <w:pStyle w:val="AEB75E22A97A494ABAB77845C406B4A36"/>
          </w:pPr>
          <w:r w:rsidRPr="007B13E9">
            <w:rPr>
              <w:sz w:val="22"/>
              <w:szCs w:val="22"/>
            </w:rPr>
            <w:t>Paper number from ConfTool</w:t>
          </w:r>
        </w:p>
      </w:docPartBody>
    </w:docPart>
    <w:docPart>
      <w:docPartPr>
        <w:name w:val="F8FA998AE17A44F795B9CE11661A9807"/>
        <w:category>
          <w:name w:val="General"/>
          <w:gallery w:val="placeholder"/>
        </w:category>
        <w:types>
          <w:type w:val="bbPlcHdr"/>
        </w:types>
        <w:behaviors>
          <w:behavior w:val="content"/>
        </w:behaviors>
        <w:guid w:val="{FA074B61-F929-433F-AF3A-13FAB3E2928F}"/>
      </w:docPartPr>
      <w:docPartBody>
        <w:p w:rsidR="00982CBF" w:rsidRDefault="00982CBF" w:rsidP="00982CBF">
          <w:pPr>
            <w:pStyle w:val="F8FA998AE17A44F795B9CE11661A9807"/>
          </w:pPr>
          <w:r w:rsidRPr="007B13E9">
            <w:rPr>
              <w:sz w:val="22"/>
              <w:szCs w:val="22"/>
            </w:rPr>
            <w:t>Paper number from ConfTool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bCond Regular">
    <w:altName w:val="Calibri"/>
    <w:panose1 w:val="00000000000000000000"/>
    <w:charset w:val="00"/>
    <w:family w:val="modern"/>
    <w:notTrueType/>
    <w:pitch w:val="variable"/>
    <w:sig w:usb0="A00000AF" w:usb1="500020DB" w:usb2="00000000" w:usb3="00000000" w:csb0="00000093" w:csb1="00000000"/>
  </w:font>
  <w:font w:name="VerbCond Extrabold">
    <w:altName w:val="Calibri"/>
    <w:panose1 w:val="00000000000000000000"/>
    <w:charset w:val="00"/>
    <w:family w:val="modern"/>
    <w:notTrueType/>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76"/>
    <w:rsid w:val="001757B3"/>
    <w:rsid w:val="001C2896"/>
    <w:rsid w:val="00214C14"/>
    <w:rsid w:val="0041789F"/>
    <w:rsid w:val="00422A2A"/>
    <w:rsid w:val="00477D15"/>
    <w:rsid w:val="004E0CB3"/>
    <w:rsid w:val="005303EE"/>
    <w:rsid w:val="005C2B46"/>
    <w:rsid w:val="005D5543"/>
    <w:rsid w:val="0062300B"/>
    <w:rsid w:val="006A073D"/>
    <w:rsid w:val="006E1584"/>
    <w:rsid w:val="006E5BA6"/>
    <w:rsid w:val="006F6B46"/>
    <w:rsid w:val="00750ADC"/>
    <w:rsid w:val="007B0449"/>
    <w:rsid w:val="0084146E"/>
    <w:rsid w:val="008729A9"/>
    <w:rsid w:val="00883614"/>
    <w:rsid w:val="00904615"/>
    <w:rsid w:val="0091258A"/>
    <w:rsid w:val="009372B7"/>
    <w:rsid w:val="00957F1F"/>
    <w:rsid w:val="00960F2E"/>
    <w:rsid w:val="00982CBF"/>
    <w:rsid w:val="009B5FC3"/>
    <w:rsid w:val="009E4570"/>
    <w:rsid w:val="00AC40EA"/>
    <w:rsid w:val="00B17984"/>
    <w:rsid w:val="00B27D62"/>
    <w:rsid w:val="00B37D2E"/>
    <w:rsid w:val="00B57C35"/>
    <w:rsid w:val="00B639FB"/>
    <w:rsid w:val="00BA61BF"/>
    <w:rsid w:val="00BD0852"/>
    <w:rsid w:val="00C42A93"/>
    <w:rsid w:val="00C655C8"/>
    <w:rsid w:val="00C84E85"/>
    <w:rsid w:val="00CB1C37"/>
    <w:rsid w:val="00CD0CF5"/>
    <w:rsid w:val="00D00909"/>
    <w:rsid w:val="00D50876"/>
    <w:rsid w:val="00D53CFB"/>
    <w:rsid w:val="00DB04B0"/>
    <w:rsid w:val="00DB7CD2"/>
    <w:rsid w:val="00EB4BE8"/>
    <w:rsid w:val="00EE1B45"/>
    <w:rsid w:val="00F72C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CBF"/>
    <w:rPr>
      <w:color w:val="808080"/>
    </w:rPr>
  </w:style>
  <w:style w:type="paragraph" w:customStyle="1" w:styleId="C9413A0CF6374EE78FB895BB94FA7994">
    <w:name w:val="C9413A0CF6374EE78FB895BB94FA7994"/>
    <w:rsid w:val="00EE1B45"/>
  </w:style>
  <w:style w:type="paragraph" w:customStyle="1" w:styleId="AEB75E22A97A494ABAB77845C406B4A36">
    <w:name w:val="AEB75E22A97A494ABAB77845C406B4A36"/>
    <w:rsid w:val="00982CBF"/>
    <w:pPr>
      <w:spacing w:before="120" w:after="120" w:line="276" w:lineRule="auto"/>
      <w:jc w:val="both"/>
    </w:pPr>
    <w:rPr>
      <w:rFonts w:ascii="Times New Roman" w:eastAsia="Calibri" w:hAnsi="Times New Roman" w:cs="Times New Roman"/>
      <w:sz w:val="24"/>
      <w:szCs w:val="24"/>
      <w:lang w:val="en-GB" w:eastAsia="en-US"/>
    </w:rPr>
  </w:style>
  <w:style w:type="paragraph" w:customStyle="1" w:styleId="6BEA844225AF4B55A78537F99F6692B37">
    <w:name w:val="6BEA844225AF4B55A78537F99F6692B37"/>
    <w:rsid w:val="00982CBF"/>
    <w:pPr>
      <w:spacing w:before="60" w:after="60" w:line="240" w:lineRule="auto"/>
      <w:jc w:val="both"/>
    </w:pPr>
    <w:rPr>
      <w:rFonts w:ascii="Times New Roman" w:eastAsia="Calibri" w:hAnsi="Times New Roman" w:cs="Times New Roman"/>
      <w:lang w:val="en-GB" w:eastAsia="en-US"/>
    </w:rPr>
  </w:style>
  <w:style w:type="paragraph" w:customStyle="1" w:styleId="8497D3D408334CB98285AA5C8A3FCC887">
    <w:name w:val="8497D3D408334CB98285AA5C8A3FCC887"/>
    <w:rsid w:val="00982CBF"/>
    <w:pPr>
      <w:spacing w:before="60" w:after="60" w:line="240" w:lineRule="auto"/>
      <w:jc w:val="both"/>
    </w:pPr>
    <w:rPr>
      <w:rFonts w:ascii="Times New Roman" w:eastAsia="Calibri" w:hAnsi="Times New Roman" w:cs="Times New Roman"/>
      <w:lang w:val="en-GB" w:eastAsia="en-US"/>
    </w:rPr>
  </w:style>
  <w:style w:type="paragraph" w:customStyle="1" w:styleId="59ACFF8B825446BAB2AF05FEB3071D447">
    <w:name w:val="59ACFF8B825446BAB2AF05FEB3071D447"/>
    <w:rsid w:val="00982CBF"/>
    <w:pPr>
      <w:tabs>
        <w:tab w:val="center" w:pos="4513"/>
        <w:tab w:val="right" w:pos="9026"/>
      </w:tabs>
      <w:spacing w:before="120" w:after="120" w:line="276" w:lineRule="auto"/>
      <w:jc w:val="both"/>
    </w:pPr>
    <w:rPr>
      <w:rFonts w:ascii="Times New Roman" w:eastAsia="Calibri" w:hAnsi="Times New Roman" w:cs="Times New Roman"/>
      <w:szCs w:val="24"/>
      <w:lang w:val="en-GB" w:eastAsia="en-US"/>
    </w:rPr>
  </w:style>
  <w:style w:type="paragraph" w:customStyle="1" w:styleId="EC451F73BE63410CA4A14025E3997EA17">
    <w:name w:val="EC451F73BE63410CA4A14025E3997EA17"/>
    <w:rsid w:val="00982CBF"/>
    <w:pPr>
      <w:tabs>
        <w:tab w:val="center" w:pos="4513"/>
        <w:tab w:val="right" w:pos="9026"/>
      </w:tabs>
      <w:spacing w:before="120" w:after="120" w:line="276" w:lineRule="auto"/>
      <w:jc w:val="both"/>
    </w:pPr>
    <w:rPr>
      <w:rFonts w:ascii="Times New Roman" w:eastAsia="Calibri" w:hAnsi="Times New Roman" w:cs="Times New Roman"/>
      <w:szCs w:val="24"/>
      <w:lang w:val="en-GB" w:eastAsia="en-US"/>
    </w:rPr>
  </w:style>
  <w:style w:type="paragraph" w:customStyle="1" w:styleId="F8FA998AE17A44F795B9CE11661A9807">
    <w:name w:val="F8FA998AE17A44F795B9CE11661A9807"/>
    <w:rsid w:val="00982CBF"/>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Paper number from ConfTool   (Note: add “1” in front of the synopsis number; e.g. synopsis #150 becomes paper #1150)</Abstract>
  <CompanyAddress/>
  <CompanyPhone/>
  <CompanyFax/>
  <CompanyEmail>Enter the email address of the submitting or presenting author</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TaxCatchAll xmlns="714a4016-e13e-4b58-8ecd-e8837aa2c79f" xsi:nil="true"/>
    <lcf76f155ced4ddcb4097134ff3c332f xmlns="8a6e1de5-6827-4850-bf98-b63c124bde0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178DF9CABC78D4C8914912BF9CB47D9" ma:contentTypeVersion="11" ma:contentTypeDescription="Opprett et nytt dokument." ma:contentTypeScope="" ma:versionID="687c77edb168a20b8578c6e0ee949847">
  <xsd:schema xmlns:xsd="http://www.w3.org/2001/XMLSchema" xmlns:xs="http://www.w3.org/2001/XMLSchema" xmlns:p="http://schemas.microsoft.com/office/2006/metadata/properties" xmlns:ns2="8a6e1de5-6827-4850-bf98-b63c124bde07" xmlns:ns3="714a4016-e13e-4b58-8ecd-e8837aa2c79f" targetNamespace="http://schemas.microsoft.com/office/2006/metadata/properties" ma:root="true" ma:fieldsID="c5843e0e5dc879bf89d73424200c226d" ns2:_="" ns3:_="">
    <xsd:import namespace="8a6e1de5-6827-4850-bf98-b63c124bde07"/>
    <xsd:import namespace="714a4016-e13e-4b58-8ecd-e8837aa2c7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1de5-6827-4850-bf98-b63c124b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6d8bc1f6-1116-487c-ac3f-6b3827686d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a4016-e13e-4b58-8ecd-e8837aa2c79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c954d1-a087-40e4-a982-d51352204bef}" ma:internalName="TaxCatchAll" ma:showField="CatchAllData" ma:web="714a4016-e13e-4b58-8ecd-e8837aa2c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cialFields xmlns="AlexAdds01">
  <Name/>
  <SC/>
  <PS/>
  <Title/>
  <ConfToo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w14:paraId="37D20C85" w14:textId="3715E0B0" w:rsidR="00B42154" w:rsidRDefault="00B42154"&gt;&lt;w:pPr&gt;&lt;w:spacing w:before="60" w:after="60" w:line="240" w:lineRule="auto"/&gt;&lt;/w:pPr&gt;&lt;w:sdt&gt;&lt;w:sdtPr&gt;&lt;w:rPr&gt;&lt;w:szCs w:val="20"/&gt;&lt;/w:rPr&gt;&lt;w:alias w:val="Paper number"/&gt;&lt;w:tag w:val="ConfTool#"/&gt;&lt;w:id w:val="-1487550747"/&gt;&lt;w:placeholder&gt;&lt;w:docPart w:val="874A5F4AF086490582F352B27FD702C5"/&gt;&lt;/w:placeholder&gt;&lt;w:showingPlcHdr/&gt;&lt;/w:sdtPr&gt;&lt;w:sdtEndPr/&gt;&lt;w:sdtContent&gt;&lt;w:r w:rsidRPr="00E9076F"&gt;&lt;w:rPr&gt;&lt;w:rStyle w:val="PlaceholderText"/&gt;&lt;/w:rPr&gt;&lt;w:t&gt;Click or tap here to enter text.&lt;/w:t&gt;&lt;/w:r&gt;&lt;/w:sdtContent&gt;&lt;/w:sdt&gt;&lt;/w:p&gt;&lt;w:sectPr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wp14"&gt;&lt;w:docParts&gt;&lt;w:docPart&gt;&lt;w:docPartPr&gt;&lt;w:name w:val="874A5F4AF086490582F352B27FD702C5"/&gt;&lt;w:category&gt;&lt;w:name w:val="General"/&gt;&lt;w:gallery w:val="placeholder"/&gt;&lt;/w:category&gt;&lt;w:types&gt;&lt;w:type w:val="bbPlcHdr"/&gt;&lt;/w:types&gt;&lt;w:behaviors&gt;&lt;w:behavior w:val="content"/&gt;&lt;/w:behaviors&gt;&lt;w:guid w:val="{A05EC72E-A734-479C-A8CF-9D30A87C3345}"/&gt;&lt;/w:docPartPr&gt;&lt;w:docPartBody&gt;&lt;w:p w:rsidR="00A975C7" w:rsidRDefault="00A975C7"&gt;&lt;w:pPr&gt;&lt;w:pStyle w:val="874A5F4AF086490582F352B27FD702C5"/&gt;&lt;/w:pPr&gt;&lt;w:r w:rsidRPr="00E9076F"&gt;&lt;w:rPr&gt;&lt;w:rStyle w:val="PlaceholderText"/&gt;&lt;/w:rPr&gt;&lt;w:t&gt;Click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w:val="00A975C7"/&gt;&lt;w:rsid w:val="00422A2A"/&gt;&lt;w:rsid w:val="00A975C7"/&gt;&lt;/w:rsids&gt;&lt;m:mathPr&gt;&lt;m:mathFont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w:ascii="Calibri" w:eastAsia="Calibri" w:hAnsi="Calibri" w:cs="Times New Roman"/&gt;&lt;w:lang w:val="en-AU" w:eastAsia="en-AU" w:bidi="ar-SA"/&gt;&lt;/w:rPr&gt;&lt;/w:rPrDefault&gt;&lt;w:pPrDefault/&gt;&lt;/w:docDefaults&gt;&lt;w:style w:type="paragraph" w:default="1" w:styleId="Normal"&gt;&lt;w:name w:val="Normal"/&gt;&lt;w:qFormat/&gt;&lt;w:rsid w:val="00B42154"/&gt;&lt;w:pPr&gt;&lt;w:spacing w:before="120" w:after="120" w:line="276" w:lineRule="auto"/&gt;&lt;w:jc w:val="both"/&gt;&lt;/w:pPr&gt;&lt;w:rPr&gt;&lt;w:rFonts w:ascii="Times New Roman" w:hAnsi="Times New Roman"/&gt;&lt;w:sz w:val="24"/&gt;&lt;w:szCs w:val="24"/&gt;&lt;w:lang w:val="en-GB" w:eastAsia="en-US"/&gt;&lt;/w:rPr&gt;&lt;/w:style&gt;&lt;w:style w:type="character" w:default="1" w:styleId="DefaultParagraphFont"&gt;&lt;w:name w:val="Default Paragraph Font"/&gt;&lt;w:uiPriority w:val="1"/&gt;&lt;w:semiHidden/&gt;&lt;w:unhideWhenUsed/&gt;&lt;w:rsid w:val="00B42154"/&gt;&lt;/w:style&gt;&lt;w:style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w:val="00B42154"/&gt;&lt;/w:style&gt;&lt;w:style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w:cstheme="minorBidi"/&gt;&lt;w:kern w:val="2"/&gt;&lt;w:sz w:val="24"/&gt;&lt;w:szCs w:val="24"/&gt;&lt;w:lang w:val="en-US" w:eastAsia="en-US" w:bidi="ar-SA"/&gt;&lt;w14:ligatures w14:val="standardContextual"/&gt;&lt;/w:rPr&gt;&lt;/w:rPrDefault&gt;&lt;w:pPrDefault&gt;&lt;w:pPr&gt;&lt;w:spacing w:after="160" w:line="278"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w:styleId="4F8D6179C7C24F9794549C0749161346"&gt;&lt;w:name w:val="4F8D6179C7C24F9794549C0749161346"/&gt;&lt;/w:style&gt;&lt;w:style w:type="paragraph" w:customStyle="1" w:styleId="5B4C2C218EF14A0E8724C708F692DB15"&gt;&lt;w:name w:val="5B4C2C218EF14A0E8724C708F692DB15"/&gt;&lt;/w:style&gt;&lt;w:style w:type="paragraph" w:customStyle="1" w:styleId="2862239618E048E495C61B16BED94926"&gt;&lt;w:name w:val="2862239618E048E495C61B16BED94926"/&gt;&lt;/w:style&gt;&lt;w:style w:type="paragraph" w:customStyle="1" w:styleId="8606D4DAB4CD477B93E1309F34BFA1E8"&gt;&lt;w:name w:val="8606D4DAB4CD477B93E1309F34BFA1E8"/&gt;&lt;/w:style&gt;&lt;w:style w:type="paragraph" w:customStyle="1" w:styleId="35C4CF68DF044D959C76984348D41636"&gt;&lt;w:name w:val="35C4CF68DF044D959C76984348D41636"/&gt;&lt;/w:style&gt;&lt;w:style w:type="paragraph" w:customStyle="1" w:styleId="A43EA07C2AE846A0974734F74380BA85"&gt;&lt;w:name w:val="A43EA07C2AE846A0974734F74380BA85"/&gt;&lt;/w:style&gt;&lt;w:style w:type="paragraph" w:customStyle="1" w:styleId="DBD6FAD9C28D4565B63B79B8948B7D4F"&gt;&lt;w:name w:val="DBD6FAD9C28D4565B63B79B8948B7D4F"/&gt;&lt;/w:style&gt;&lt;w:style w:type="paragraph" w:customStyle="1" w:styleId="BCE5519861A34C1AA3324FC6863039CA"&gt;&lt;w:name w:val="BCE5519861A34C1AA3324FC6863039CA"/&gt;&lt;/w:style&gt;&lt;w:style w:type="paragraph" w:customStyle="1" w:styleId="9BA56768FA864047BB57EA3B32828C3B"&gt;&lt;w:name w:val="9BA56768FA864047BB57EA3B32828C3B"/&gt;&lt;/w:style&gt;&lt;w:style w:type="paragraph" w:customStyle="1" w:styleId="874A5F4AF086490582F352B27FD702C5"&gt;&lt;w:name w:val="874A5F4AF086490582F352B27FD702C5"/&gt;&lt;/w:style&gt;&lt;/w:styles&gt;&lt;/pkg:xmlData&gt;&lt;/pkg:part&gt;&lt;pkg:part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w16du"/&gt;&lt;/pkg:xmlData&gt;&lt;/pkg:part&gt;&lt;/pkg:package&gt;
</ConfTool>
</SpecialField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D9B75D-1A37-439E-B323-BA0978FCE04A}">
  <ds:schemaRefs>
    <ds:schemaRef ds:uri="http://schemas.microsoft.com/sharepoint/v3/contenttype/forms"/>
  </ds:schemaRefs>
</ds:datastoreItem>
</file>

<file path=customXml/itemProps3.xml><?xml version="1.0" encoding="utf-8"?>
<ds:datastoreItem xmlns:ds="http://schemas.openxmlformats.org/officeDocument/2006/customXml" ds:itemID="{D5188B78-B0C4-422E-8A88-04395CF6C0FF}">
  <ds:schemaRefs>
    <ds:schemaRef ds:uri="http://schemas.openxmlformats.org/officeDocument/2006/bibliography"/>
  </ds:schemaRefs>
</ds:datastoreItem>
</file>

<file path=customXml/itemProps4.xml><?xml version="1.0" encoding="utf-8"?>
<ds:datastoreItem xmlns:ds="http://schemas.openxmlformats.org/officeDocument/2006/customXml" ds:itemID="{9546B4B1-1034-458E-82F4-4B50F6CF59CC}">
  <ds:schemaRefs>
    <ds:schemaRef ds:uri="http://schemas.microsoft.com/office/2006/metadata/properties"/>
    <ds:schemaRef ds:uri="http://schemas.microsoft.com/office/infopath/2007/PartnerControls"/>
    <ds:schemaRef ds:uri="714a4016-e13e-4b58-8ecd-e8837aa2c79f"/>
    <ds:schemaRef ds:uri="8a6e1de5-6827-4850-bf98-b63c124bde07"/>
  </ds:schemaRefs>
</ds:datastoreItem>
</file>

<file path=customXml/itemProps5.xml><?xml version="1.0" encoding="utf-8"?>
<ds:datastoreItem xmlns:ds="http://schemas.openxmlformats.org/officeDocument/2006/customXml" ds:itemID="{C9A76E31-CDCA-43BE-ACC3-78AB8384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1de5-6827-4850-bf98-b63c124bde07"/>
    <ds:schemaRef ds:uri="714a4016-e13e-4b58-8ecd-e8837aa2c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FD889-F551-4D04-BE82-ECF73A1706FA}">
  <ds:schemaRefs>
    <ds:schemaRef ds:uri="AlexAdds01"/>
  </ds:schemaRefs>
</ds:datastoreItem>
</file>

<file path=docProps/app.xml><?xml version="1.0" encoding="utf-8"?>
<Properties xmlns="http://schemas.openxmlformats.org/officeDocument/2006/extended-properties" xmlns:vt="http://schemas.openxmlformats.org/officeDocument/2006/docPropsVTypes">
  <Template>CIGRE letterhead.dotx</Template>
  <TotalTime>4</TotalTime>
  <Pages>12</Pages>
  <Words>2744</Words>
  <Characters>15647</Characters>
  <Application>Microsoft Office Word</Application>
  <DocSecurity>0</DocSecurity>
  <Lines>130</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Terry Killen</Manager>
  <Company>ANC CIGRE</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paper for Cairns 2023</dc:subject>
  <dc:creator>Enter name of the lead author</dc:creator>
  <cp:keywords>Synopsis, Cairns2023</cp:keywords>
  <dc:description>General template</dc:description>
  <cp:lastModifiedBy>Haarla Liisa</cp:lastModifiedBy>
  <cp:revision>3</cp:revision>
  <cp:lastPrinted>2022-06-19T21:28:00Z</cp:lastPrinted>
  <dcterms:created xsi:type="dcterms:W3CDTF">2024-11-05T07:59:00Z</dcterms:created>
  <dcterms:modified xsi:type="dcterms:W3CDTF">2024-11-05T08:04:00Z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0x0101006178DF9CABC78D4C8914912BF9CB47D9</vt:lpwstr>
  </property>
  <property fmtid="{D5CDD505-2E9C-101B-9397-08002B2CF9AE}" pid="3" name="MediaServiceImageTags">
    <vt:lpwstr/>
  </property>
  <property fmtid="{D5CDD505-2E9C-101B-9397-08002B2CF9AE}" pid="4" name="MSIP_Label_c3d85773-5cd5-4f10-ac4a-b9714896040c_Enabled">
    <vt:lpwstr>true</vt:lpwstr>
  </property>
  <property fmtid="{D5CDD505-2E9C-101B-9397-08002B2CF9AE}" pid="5" name="MSIP_Label_c3d85773-5cd5-4f10-ac4a-b9714896040c_SetDate">
    <vt:lpwstr>2024-04-12T05:20:15Z</vt:lpwstr>
  </property>
  <property fmtid="{D5CDD505-2E9C-101B-9397-08002B2CF9AE}" pid="6" name="MSIP_Label_c3d85773-5cd5-4f10-ac4a-b9714896040c_Method">
    <vt:lpwstr>Privileged</vt:lpwstr>
  </property>
  <property fmtid="{D5CDD505-2E9C-101B-9397-08002B2CF9AE}" pid="7" name="MSIP_Label_c3d85773-5cd5-4f10-ac4a-b9714896040c_Name">
    <vt:lpwstr>Ikke Statnett-informasjon</vt:lpwstr>
  </property>
  <property fmtid="{D5CDD505-2E9C-101B-9397-08002B2CF9AE}" pid="8" name="MSIP_Label_c3d85773-5cd5-4f10-ac4a-b9714896040c_SiteId">
    <vt:lpwstr>a8d61462-f252-44b2-bf6a-d7231960c041</vt:lpwstr>
  </property>
  <property fmtid="{D5CDD505-2E9C-101B-9397-08002B2CF9AE}" pid="9" name="MSIP_Label_c3d85773-5cd5-4f10-ac4a-b9714896040c_ActionId">
    <vt:lpwstr>24d3e988-600b-4bdc-85ef-50df0314a1b0</vt:lpwstr>
  </property>
  <property fmtid="{D5CDD505-2E9C-101B-9397-08002B2CF9AE}" pid="10" name="MSIP_Label_c3d85773-5cd5-4f10-ac4a-b9714896040c_ContentBits">
    <vt:lpwstr>0</vt:lpwstr>
  </property>
</Properties>
</file>